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3438A0">
        <w:rPr>
          <w:b/>
          <w:sz w:val="28"/>
          <w:szCs w:val="28"/>
          <w:lang w:val="uk-UA"/>
        </w:rPr>
        <w:t>8</w:t>
      </w:r>
    </w:p>
    <w:p w:rsidR="003E6353" w:rsidRDefault="00B7549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>идача витягів з рішень засідань виконкому та сесій сільської  ради</w:t>
      </w:r>
    </w:p>
    <w:p w:rsidR="00371624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BC4D33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 звернення</w:t>
            </w:r>
            <w:r w:rsidR="00B75490">
              <w:rPr>
                <w:sz w:val="22"/>
                <w:szCs w:val="22"/>
                <w:lang w:val="uk-UA"/>
              </w:rPr>
              <w:t xml:space="preserve"> чи письмове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  <w:p w:rsidR="00161E2A" w:rsidRDefault="00161E2A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B75490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відповідностей поданих документів.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B75490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  <w:p w:rsidR="00161E2A" w:rsidRDefault="00161E2A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6A93" w:rsidRDefault="00B75490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одного робочого дня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B75490">
            <w:pPr>
              <w:snapToGrid w:val="0"/>
              <w:jc w:val="both"/>
            </w:pPr>
            <w:r>
              <w:rPr>
                <w:sz w:val="22"/>
                <w:szCs w:val="22"/>
                <w:lang w:val="uk-UA"/>
              </w:rPr>
              <w:t>Оформлення та видача витягів із рішень виконкому чи сесії сільської ради.</w:t>
            </w:r>
            <w:r w:rsidR="003108C4">
              <w:t xml:space="preserve">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5490" w:rsidRDefault="00B75490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</w:p>
          <w:p w:rsidR="003E6353" w:rsidRDefault="00B75490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3 днів </w:t>
            </w:r>
            <w:r w:rsidR="00161E2A">
              <w:rPr>
                <w:lang w:val="uk-UA"/>
              </w:rPr>
              <w:t>робочих днів</w:t>
            </w:r>
          </w:p>
          <w:p w:rsidR="00F92528" w:rsidRPr="00F674B7" w:rsidRDefault="00F92528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42768"/>
    <w:rsid w:val="000F5F31"/>
    <w:rsid w:val="00102355"/>
    <w:rsid w:val="00161E2A"/>
    <w:rsid w:val="003108C4"/>
    <w:rsid w:val="003438A0"/>
    <w:rsid w:val="00371624"/>
    <w:rsid w:val="003E6353"/>
    <w:rsid w:val="003F7500"/>
    <w:rsid w:val="00496A93"/>
    <w:rsid w:val="004A7D98"/>
    <w:rsid w:val="004F434E"/>
    <w:rsid w:val="0053485D"/>
    <w:rsid w:val="005554AC"/>
    <w:rsid w:val="00595848"/>
    <w:rsid w:val="006A05CD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C61448"/>
    <w:rsid w:val="00D10F7F"/>
    <w:rsid w:val="00D86B3D"/>
    <w:rsid w:val="00E22FD3"/>
    <w:rsid w:val="00E61F9C"/>
    <w:rsid w:val="00E91A25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5</cp:revision>
  <cp:lastPrinted>2013-06-21T12:11:00Z</cp:lastPrinted>
  <dcterms:created xsi:type="dcterms:W3CDTF">2013-06-17T12:54:00Z</dcterms:created>
  <dcterms:modified xsi:type="dcterms:W3CDTF">2015-04-22T11:01:00Z</dcterms:modified>
</cp:coreProperties>
</file>