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76" w:rsidRDefault="00150376" w:rsidP="00150376">
      <w:pPr>
        <w:pStyle w:val="1"/>
        <w:jc w:val="center"/>
        <w:rPr>
          <w:spacing w:val="20"/>
          <w:szCs w:val="28"/>
        </w:rPr>
      </w:pPr>
      <w:r>
        <w:object w:dxaOrig="730" w:dyaOrig="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47.1pt" o:ole="" filled="t">
            <v:fill color2="black"/>
            <v:imagedata r:id="rId5" o:title=""/>
          </v:shape>
          <o:OLEObject Type="Embed" ProgID="Word.Picture.8" ShapeID="_x0000_i1025" DrawAspect="Content" ObjectID="_1621358939" r:id="rId6"/>
        </w:object>
      </w:r>
    </w:p>
    <w:p w:rsidR="00150376" w:rsidRDefault="00150376" w:rsidP="00150376">
      <w:pPr>
        <w:pStyle w:val="31"/>
        <w:rPr>
          <w:spacing w:val="20"/>
          <w:szCs w:val="28"/>
        </w:rPr>
      </w:pPr>
      <w:r>
        <w:rPr>
          <w:spacing w:val="20"/>
          <w:szCs w:val="28"/>
        </w:rPr>
        <w:t>ГОЛОВНЕ УПРАВЛІННЯ ДЕРЖПРОДСПОЖИВСЛУЖБИ</w:t>
      </w:r>
    </w:p>
    <w:p w:rsidR="00150376" w:rsidRDefault="00150376" w:rsidP="00150376">
      <w:pPr>
        <w:pStyle w:val="31"/>
        <w:rPr>
          <w:spacing w:val="20"/>
          <w:szCs w:val="28"/>
        </w:rPr>
      </w:pPr>
      <w:r>
        <w:rPr>
          <w:spacing w:val="20"/>
          <w:szCs w:val="28"/>
        </w:rPr>
        <w:t>В МИКОЛАЇВСЬКІЙ ОБЛАСТІ</w:t>
      </w:r>
    </w:p>
    <w:p w:rsidR="00150376" w:rsidRDefault="00150376" w:rsidP="00150376">
      <w:pPr>
        <w:pStyle w:val="31"/>
        <w:rPr>
          <w:b w:val="0"/>
          <w:bCs/>
          <w:sz w:val="24"/>
        </w:rPr>
      </w:pPr>
      <w:r>
        <w:rPr>
          <w:spacing w:val="20"/>
          <w:szCs w:val="28"/>
        </w:rPr>
        <w:t>АРБУЗИНСЬКЕ МІЖРАЙОННЕ УПРАВЛІННЯ</w:t>
      </w:r>
    </w:p>
    <w:p w:rsidR="00150376" w:rsidRPr="00A3163E" w:rsidRDefault="00AD0E54" w:rsidP="00150376">
      <w:pPr>
        <w:pStyle w:val="31"/>
        <w:jc w:val="left"/>
        <w:rPr>
          <w:b w:val="0"/>
          <w:bCs/>
          <w:sz w:val="24"/>
        </w:rPr>
      </w:pPr>
      <w:r>
        <w:rPr>
          <w:b w:val="0"/>
          <w:bCs/>
          <w:sz w:val="24"/>
        </w:rPr>
        <w:t>пров. Короткий,</w:t>
      </w:r>
      <w:r>
        <w:rPr>
          <w:b w:val="0"/>
          <w:bCs/>
          <w:sz w:val="24"/>
          <w:lang w:val="ru-RU"/>
        </w:rPr>
        <w:t xml:space="preserve"> </w:t>
      </w:r>
      <w:r>
        <w:rPr>
          <w:b w:val="0"/>
          <w:bCs/>
          <w:sz w:val="24"/>
        </w:rPr>
        <w:t>13,</w:t>
      </w:r>
      <w:r>
        <w:rPr>
          <w:b w:val="0"/>
          <w:bCs/>
          <w:sz w:val="24"/>
          <w:lang w:val="ru-RU"/>
        </w:rPr>
        <w:t xml:space="preserve"> </w:t>
      </w:r>
      <w:proofErr w:type="spellStart"/>
      <w:r w:rsidR="00150376">
        <w:rPr>
          <w:b w:val="0"/>
          <w:bCs/>
          <w:sz w:val="24"/>
        </w:rPr>
        <w:t>смт</w:t>
      </w:r>
      <w:proofErr w:type="spellEnd"/>
      <w:r w:rsidR="00150376">
        <w:rPr>
          <w:b w:val="0"/>
          <w:bCs/>
          <w:sz w:val="24"/>
        </w:rPr>
        <w:t xml:space="preserve"> </w:t>
      </w:r>
      <w:proofErr w:type="spellStart"/>
      <w:r w:rsidR="00150376">
        <w:rPr>
          <w:b w:val="0"/>
          <w:bCs/>
          <w:sz w:val="24"/>
        </w:rPr>
        <w:t>Арбузинка</w:t>
      </w:r>
      <w:proofErr w:type="spellEnd"/>
      <w:r w:rsidR="00150376">
        <w:rPr>
          <w:b w:val="0"/>
          <w:bCs/>
          <w:sz w:val="24"/>
        </w:rPr>
        <w:t xml:space="preserve">, Миколаївська обл., Україна, 55301, </w:t>
      </w:r>
      <w:r w:rsidR="00150376" w:rsidRPr="00A3163E">
        <w:rPr>
          <w:b w:val="0"/>
          <w:bCs/>
          <w:sz w:val="22"/>
          <w:szCs w:val="22"/>
        </w:rPr>
        <w:t>т/факс 3-01-37,</w:t>
      </w:r>
    </w:p>
    <w:p w:rsidR="00150376" w:rsidRPr="007F73B2" w:rsidRDefault="00150376" w:rsidP="00150376">
      <w:pPr>
        <w:pStyle w:val="31"/>
        <w:jc w:val="left"/>
        <w:rPr>
          <w:b w:val="0"/>
          <w:bCs/>
          <w:sz w:val="22"/>
          <w:szCs w:val="22"/>
        </w:rPr>
      </w:pPr>
      <w:r w:rsidRPr="00A3163E">
        <w:rPr>
          <w:b w:val="0"/>
          <w:bCs/>
          <w:sz w:val="20"/>
          <w:szCs w:val="20"/>
        </w:rPr>
        <w:t xml:space="preserve"> </w:t>
      </w:r>
      <w:r w:rsidRPr="007F73B2">
        <w:rPr>
          <w:b w:val="0"/>
          <w:bCs/>
          <w:sz w:val="22"/>
          <w:szCs w:val="22"/>
        </w:rPr>
        <w:t xml:space="preserve">вул. Дружби народів, 23, кімната 86, м. Южноукраїнськ, Миколаївська обл., 55001, т/факс 5-79-71, </w:t>
      </w:r>
    </w:p>
    <w:p w:rsidR="00150376" w:rsidRPr="001A3FDD" w:rsidRDefault="00150376" w:rsidP="00150376">
      <w:pPr>
        <w:pStyle w:val="31"/>
        <w:rPr>
          <w:b w:val="0"/>
          <w:bCs/>
          <w:sz w:val="24"/>
        </w:rPr>
      </w:pPr>
      <w:proofErr w:type="gramStart"/>
      <w:r w:rsidRPr="001A3FDD">
        <w:rPr>
          <w:b w:val="0"/>
          <w:bCs/>
          <w:sz w:val="24"/>
          <w:lang w:val="en-US"/>
        </w:rPr>
        <w:t>e-m</w:t>
      </w:r>
      <w:proofErr w:type="spellStart"/>
      <w:r w:rsidRPr="001A3FDD">
        <w:rPr>
          <w:b w:val="0"/>
          <w:bCs/>
          <w:sz w:val="24"/>
        </w:rPr>
        <w:t>ail</w:t>
      </w:r>
      <w:proofErr w:type="spellEnd"/>
      <w:proofErr w:type="gramEnd"/>
      <w:r w:rsidRPr="001A3FDD">
        <w:rPr>
          <w:b w:val="0"/>
          <w:bCs/>
          <w:sz w:val="24"/>
        </w:rPr>
        <w:t xml:space="preserve">: </w:t>
      </w:r>
      <w:hyperlink r:id="rId7" w:history="1">
        <w:r w:rsidRPr="00150376">
          <w:rPr>
            <w:rStyle w:val="a6"/>
            <w:b w:val="0"/>
            <w:bCs/>
            <w:color w:val="00000A"/>
            <w:sz w:val="24"/>
            <w:u w:val="none"/>
          </w:rPr>
          <w:t>veterinar-arb@</w:t>
        </w:r>
        <w:r w:rsidRPr="00150376">
          <w:rPr>
            <w:rStyle w:val="a6"/>
            <w:b w:val="0"/>
            <w:bCs/>
            <w:color w:val="00000A"/>
            <w:sz w:val="24"/>
            <w:u w:val="none"/>
            <w:lang w:val="en-US"/>
          </w:rPr>
          <w:t>ukr.net</w:t>
        </w:r>
      </w:hyperlink>
      <w:r w:rsidRPr="001A3FDD">
        <w:rPr>
          <w:b w:val="0"/>
          <w:bCs/>
          <w:sz w:val="24"/>
        </w:rPr>
        <w:t xml:space="preserve">, </w:t>
      </w:r>
      <w:r w:rsidRPr="001A3FDD">
        <w:rPr>
          <w:b w:val="0"/>
          <w:bCs/>
          <w:sz w:val="24"/>
          <w:lang w:val="en-US"/>
        </w:rPr>
        <w:t>e-m</w:t>
      </w:r>
      <w:proofErr w:type="spellStart"/>
      <w:r w:rsidRPr="001A3FDD">
        <w:rPr>
          <w:b w:val="0"/>
          <w:bCs/>
          <w:sz w:val="24"/>
        </w:rPr>
        <w:t>ail</w:t>
      </w:r>
      <w:proofErr w:type="spellEnd"/>
      <w:r w:rsidRPr="001A3FDD">
        <w:rPr>
          <w:b w:val="0"/>
          <w:bCs/>
          <w:sz w:val="24"/>
        </w:rPr>
        <w:t>:</w:t>
      </w:r>
      <w:r w:rsidRPr="001A3FDD">
        <w:rPr>
          <w:b w:val="0"/>
          <w:sz w:val="24"/>
        </w:rPr>
        <w:t xml:space="preserve"> vetsektor@ukr.net</w:t>
      </w:r>
    </w:p>
    <w:p w:rsidR="00150376" w:rsidRPr="00A07A36" w:rsidRDefault="00150376" w:rsidP="00150376">
      <w:pPr>
        <w:pStyle w:val="31"/>
        <w:rPr>
          <w:b w:val="0"/>
          <w:bCs/>
          <w:sz w:val="24"/>
        </w:rPr>
      </w:pPr>
      <w:r>
        <w:rPr>
          <w:b w:val="0"/>
          <w:bCs/>
          <w:sz w:val="24"/>
        </w:rPr>
        <w:t>ЄДРПОУ 40327023</w:t>
      </w:r>
    </w:p>
    <w:p w:rsidR="00150376" w:rsidRDefault="00150376" w:rsidP="00150376">
      <w:pPr>
        <w:pStyle w:val="31"/>
        <w:jc w:val="both"/>
        <w:rPr>
          <w:szCs w:val="28"/>
        </w:rPr>
      </w:pPr>
      <w:r>
        <w:rPr>
          <w:b w:val="0"/>
          <w:sz w:val="24"/>
        </w:rPr>
        <w:t xml:space="preserve"> </w:t>
      </w:r>
      <w:r w:rsidR="004C165B" w:rsidRPr="004C165B">
        <w:rPr>
          <w:noProof/>
          <w:szCs w:val="28"/>
          <w:lang w:eastAsia="ru-RU"/>
        </w:rPr>
        <w:pict>
          <v:line id="_x0000_s1026" style="position:absolute;left:0;text-align:left;z-index:251658240;mso-position-horizontal-relative:text;mso-position-vertical-relative:text" from="-45pt,14.05pt" to="486pt,14.05pt" strokeweight="4.5pt">
            <v:stroke linestyle="thickThin"/>
          </v:line>
        </w:pict>
      </w:r>
    </w:p>
    <w:p w:rsidR="00150376" w:rsidRPr="00510C6A" w:rsidRDefault="00150376" w:rsidP="00150376">
      <w:pPr>
        <w:pStyle w:val="a7"/>
      </w:pPr>
    </w:p>
    <w:p w:rsidR="00150376" w:rsidRPr="00510A54" w:rsidRDefault="00856B95" w:rsidP="00150376">
      <w:pPr>
        <w:pStyle w:val="a7"/>
        <w:rPr>
          <w:rFonts w:ascii="Times New Roman" w:hAnsi="Times New Roman" w:cs="Times New Roman"/>
          <w:sz w:val="24"/>
          <w:szCs w:val="24"/>
        </w:rPr>
      </w:pPr>
      <w:r w:rsidRPr="00510A54">
        <w:rPr>
          <w:rFonts w:ascii="Times New Roman" w:hAnsi="Times New Roman" w:cs="Times New Roman"/>
          <w:sz w:val="24"/>
          <w:szCs w:val="24"/>
        </w:rPr>
        <w:t>06</w:t>
      </w:r>
      <w:r w:rsidR="00150376" w:rsidRPr="00510A54">
        <w:rPr>
          <w:rFonts w:ascii="Times New Roman" w:hAnsi="Times New Roman" w:cs="Times New Roman"/>
          <w:sz w:val="24"/>
          <w:szCs w:val="24"/>
        </w:rPr>
        <w:t>.06.2019 №14.14-05/</w:t>
      </w:r>
      <w:r w:rsidRPr="00510A54">
        <w:rPr>
          <w:rFonts w:ascii="Times New Roman" w:hAnsi="Times New Roman" w:cs="Times New Roman"/>
          <w:sz w:val="24"/>
          <w:szCs w:val="24"/>
        </w:rPr>
        <w:t>512</w:t>
      </w:r>
      <w:r w:rsidR="00150376" w:rsidRPr="00510A54">
        <w:rPr>
          <w:rFonts w:ascii="Times New Roman" w:hAnsi="Times New Roman" w:cs="Times New Roman"/>
          <w:sz w:val="24"/>
          <w:szCs w:val="24"/>
        </w:rPr>
        <w:t xml:space="preserve">                                 </w:t>
      </w:r>
    </w:p>
    <w:tbl>
      <w:tblPr>
        <w:tblW w:w="9708" w:type="dxa"/>
        <w:tblLayout w:type="fixed"/>
        <w:tblLook w:val="0000"/>
      </w:tblPr>
      <w:tblGrid>
        <w:gridCol w:w="6472"/>
        <w:gridCol w:w="3236"/>
      </w:tblGrid>
      <w:tr w:rsidR="00150376" w:rsidRPr="00510A54" w:rsidTr="00150376">
        <w:trPr>
          <w:trHeight w:val="1608"/>
        </w:trPr>
        <w:tc>
          <w:tcPr>
            <w:tcW w:w="6472" w:type="dxa"/>
            <w:tcBorders>
              <w:top w:val="single" w:sz="4" w:space="0" w:color="FFFFFF"/>
              <w:left w:val="single" w:sz="4" w:space="0" w:color="FFFFFF"/>
              <w:bottom w:val="single" w:sz="4" w:space="0" w:color="FFFFFF"/>
              <w:right w:val="single" w:sz="4" w:space="0" w:color="FFFFFF"/>
            </w:tcBorders>
            <w:shd w:val="clear" w:color="auto" w:fill="auto"/>
          </w:tcPr>
          <w:p w:rsidR="00150376" w:rsidRPr="00510A54" w:rsidRDefault="00150376" w:rsidP="00150376">
            <w:pPr>
              <w:pStyle w:val="a7"/>
              <w:rPr>
                <w:rFonts w:ascii="Times New Roman" w:hAnsi="Times New Roman" w:cs="Times New Roman"/>
                <w:sz w:val="24"/>
                <w:szCs w:val="24"/>
                <w:lang w:val="ru-RU"/>
              </w:rPr>
            </w:pPr>
          </w:p>
        </w:tc>
        <w:tc>
          <w:tcPr>
            <w:tcW w:w="3236" w:type="dxa"/>
            <w:tcBorders>
              <w:top w:val="single" w:sz="4" w:space="0" w:color="FFFFFF"/>
              <w:left w:val="single" w:sz="4" w:space="0" w:color="FFFFFF"/>
              <w:bottom w:val="single" w:sz="4" w:space="0" w:color="FFFFFF"/>
              <w:right w:val="single" w:sz="4" w:space="0" w:color="FFFFFF"/>
            </w:tcBorders>
            <w:shd w:val="clear" w:color="auto" w:fill="auto"/>
          </w:tcPr>
          <w:p w:rsidR="00F95D14" w:rsidRDefault="00F95D14" w:rsidP="00150376">
            <w:pPr>
              <w:pStyle w:val="a7"/>
              <w:rPr>
                <w:rFonts w:ascii="Times New Roman" w:hAnsi="Times New Roman" w:cs="Times New Roman"/>
                <w:sz w:val="24"/>
                <w:szCs w:val="24"/>
              </w:rPr>
            </w:pPr>
            <w:r>
              <w:rPr>
                <w:rFonts w:ascii="Times New Roman" w:hAnsi="Times New Roman" w:cs="Times New Roman"/>
                <w:sz w:val="24"/>
                <w:szCs w:val="24"/>
                <w:lang w:val="ru-RU"/>
              </w:rPr>
              <w:t>Голов</w:t>
            </w:r>
            <w:r>
              <w:rPr>
                <w:rFonts w:ascii="Times New Roman" w:hAnsi="Times New Roman" w:cs="Times New Roman"/>
                <w:sz w:val="24"/>
                <w:szCs w:val="24"/>
              </w:rPr>
              <w:t xml:space="preserve">і </w:t>
            </w:r>
            <w:proofErr w:type="spellStart"/>
            <w:r>
              <w:rPr>
                <w:rFonts w:ascii="Times New Roman" w:hAnsi="Times New Roman" w:cs="Times New Roman"/>
                <w:sz w:val="24"/>
                <w:szCs w:val="24"/>
              </w:rPr>
              <w:t>Арбузинської</w:t>
            </w:r>
            <w:proofErr w:type="spellEnd"/>
            <w:r>
              <w:rPr>
                <w:rFonts w:ascii="Times New Roman" w:hAnsi="Times New Roman" w:cs="Times New Roman"/>
                <w:sz w:val="24"/>
                <w:szCs w:val="24"/>
              </w:rPr>
              <w:t xml:space="preserve"> РДА </w:t>
            </w:r>
          </w:p>
          <w:p w:rsidR="00150376" w:rsidRPr="00F95D14" w:rsidRDefault="00F95D14" w:rsidP="00150376">
            <w:pPr>
              <w:pStyle w:val="a7"/>
              <w:rPr>
                <w:rFonts w:ascii="Times New Roman" w:hAnsi="Times New Roman" w:cs="Times New Roman"/>
                <w:sz w:val="24"/>
                <w:szCs w:val="24"/>
              </w:rPr>
            </w:pPr>
            <w:r>
              <w:rPr>
                <w:rFonts w:ascii="Times New Roman" w:hAnsi="Times New Roman" w:cs="Times New Roman"/>
                <w:sz w:val="24"/>
                <w:szCs w:val="24"/>
              </w:rPr>
              <w:t>Л. НЕДАШКІВСЬКІЙ</w:t>
            </w:r>
          </w:p>
        </w:tc>
      </w:tr>
    </w:tbl>
    <w:p w:rsidR="00664621" w:rsidRPr="00737769" w:rsidRDefault="00150376" w:rsidP="00737769">
      <w:pPr>
        <w:pStyle w:val="a7"/>
        <w:jc w:val="both"/>
        <w:rPr>
          <w:rFonts w:ascii="Times New Roman" w:hAnsi="Times New Roman" w:cs="Times New Roman"/>
          <w:b/>
          <w:sz w:val="24"/>
          <w:szCs w:val="24"/>
          <w:shd w:val="clear" w:color="auto" w:fill="FFFFFF"/>
        </w:rPr>
      </w:pPr>
      <w:r>
        <w:rPr>
          <w:sz w:val="28"/>
          <w:szCs w:val="28"/>
        </w:rPr>
        <w:t xml:space="preserve">     </w:t>
      </w:r>
      <w:proofErr w:type="spellStart"/>
      <w:r w:rsidRPr="00737769">
        <w:rPr>
          <w:rFonts w:ascii="Times New Roman" w:hAnsi="Times New Roman" w:cs="Times New Roman"/>
          <w:sz w:val="24"/>
          <w:szCs w:val="24"/>
        </w:rPr>
        <w:t>Арбузинське</w:t>
      </w:r>
      <w:proofErr w:type="spellEnd"/>
      <w:r w:rsidRPr="00737769">
        <w:rPr>
          <w:rFonts w:ascii="Times New Roman" w:hAnsi="Times New Roman" w:cs="Times New Roman"/>
          <w:sz w:val="24"/>
          <w:szCs w:val="24"/>
        </w:rPr>
        <w:t xml:space="preserve"> міжрайонне управління Головного управління Держпродспоживслу</w:t>
      </w:r>
      <w:r w:rsidR="00AD0E54" w:rsidRPr="00737769">
        <w:rPr>
          <w:rFonts w:ascii="Times New Roman" w:hAnsi="Times New Roman" w:cs="Times New Roman"/>
          <w:sz w:val="24"/>
          <w:szCs w:val="24"/>
        </w:rPr>
        <w:t xml:space="preserve">жби в Миколаївській області </w:t>
      </w:r>
      <w:r w:rsidR="00664621" w:rsidRPr="00737769">
        <w:rPr>
          <w:rFonts w:ascii="Times New Roman" w:hAnsi="Times New Roman" w:cs="Times New Roman"/>
          <w:sz w:val="24"/>
          <w:szCs w:val="24"/>
        </w:rPr>
        <w:t>згідно постанови К</w:t>
      </w:r>
      <w:r w:rsidR="00737769" w:rsidRPr="00737769">
        <w:rPr>
          <w:rFonts w:ascii="Times New Roman" w:hAnsi="Times New Roman" w:cs="Times New Roman"/>
          <w:sz w:val="24"/>
          <w:szCs w:val="24"/>
        </w:rPr>
        <w:t xml:space="preserve">абінету </w:t>
      </w:r>
      <w:r w:rsidR="00664621" w:rsidRPr="00737769">
        <w:rPr>
          <w:rFonts w:ascii="Times New Roman" w:hAnsi="Times New Roman" w:cs="Times New Roman"/>
          <w:sz w:val="24"/>
          <w:szCs w:val="24"/>
        </w:rPr>
        <w:t>М</w:t>
      </w:r>
      <w:r w:rsidR="00737769" w:rsidRPr="00737769">
        <w:rPr>
          <w:rFonts w:ascii="Times New Roman" w:hAnsi="Times New Roman" w:cs="Times New Roman"/>
          <w:sz w:val="24"/>
          <w:szCs w:val="24"/>
        </w:rPr>
        <w:t xml:space="preserve">іністрів </w:t>
      </w:r>
      <w:r w:rsidR="00664621" w:rsidRPr="00737769">
        <w:rPr>
          <w:rFonts w:ascii="Times New Roman" w:hAnsi="Times New Roman" w:cs="Times New Roman"/>
          <w:sz w:val="24"/>
          <w:szCs w:val="24"/>
        </w:rPr>
        <w:t>У</w:t>
      </w:r>
      <w:r w:rsidR="00737769" w:rsidRPr="00737769">
        <w:rPr>
          <w:rFonts w:ascii="Times New Roman" w:hAnsi="Times New Roman" w:cs="Times New Roman"/>
          <w:sz w:val="24"/>
          <w:szCs w:val="24"/>
        </w:rPr>
        <w:t>країни</w:t>
      </w:r>
      <w:r w:rsidR="00664621" w:rsidRPr="00737769">
        <w:rPr>
          <w:rFonts w:ascii="Times New Roman" w:hAnsi="Times New Roman" w:cs="Times New Roman"/>
          <w:sz w:val="24"/>
          <w:szCs w:val="24"/>
        </w:rPr>
        <w:t xml:space="preserve"> від </w:t>
      </w:r>
      <w:r w:rsidR="00664621" w:rsidRPr="00737769">
        <w:rPr>
          <w:rStyle w:val="rvts9"/>
          <w:rFonts w:ascii="Times New Roman" w:hAnsi="Times New Roman" w:cs="Times New Roman"/>
          <w:bCs/>
          <w:sz w:val="24"/>
          <w:szCs w:val="24"/>
          <w:shd w:val="clear" w:color="auto" w:fill="FFFFFF"/>
        </w:rPr>
        <w:t>9 червня 2011р. №641</w:t>
      </w:r>
      <w:r w:rsidR="00664621" w:rsidRPr="00737769">
        <w:rPr>
          <w:rFonts w:ascii="Times New Roman" w:hAnsi="Times New Roman" w:cs="Times New Roman"/>
          <w:sz w:val="24"/>
          <w:szCs w:val="24"/>
          <w:shd w:val="clear" w:color="auto" w:fill="FFFFFF"/>
        </w:rPr>
        <w:t> «Про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sidR="00664621" w:rsidRPr="00737769">
        <w:rPr>
          <w:rFonts w:ascii="Times New Roman" w:hAnsi="Times New Roman" w:cs="Times New Roman"/>
          <w:b/>
          <w:sz w:val="24"/>
          <w:szCs w:val="24"/>
          <w:shd w:val="clear" w:color="auto" w:fill="FFFFFF"/>
        </w:rPr>
        <w:t xml:space="preserve"> </w:t>
      </w:r>
      <w:r w:rsidR="00664621" w:rsidRPr="00737769">
        <w:rPr>
          <w:rFonts w:ascii="Times New Roman" w:hAnsi="Times New Roman" w:cs="Times New Roman"/>
          <w:sz w:val="24"/>
          <w:szCs w:val="24"/>
          <w:shd w:val="clear" w:color="auto" w:fill="FFFFFF"/>
        </w:rPr>
        <w:t>надає послуги з видачі</w:t>
      </w:r>
      <w:r w:rsidR="00664621" w:rsidRPr="00737769">
        <w:rPr>
          <w:rFonts w:ascii="Times New Roman" w:hAnsi="Times New Roman" w:cs="Times New Roman"/>
          <w:b/>
          <w:sz w:val="24"/>
          <w:szCs w:val="24"/>
          <w:shd w:val="clear" w:color="auto" w:fill="FFFFFF"/>
        </w:rPr>
        <w:t xml:space="preserve"> </w:t>
      </w:r>
      <w:r w:rsidR="000D79CA" w:rsidRPr="00737769">
        <w:rPr>
          <w:rFonts w:ascii="Times New Roman" w:hAnsi="Times New Roman" w:cs="Times New Roman"/>
          <w:sz w:val="24"/>
          <w:szCs w:val="24"/>
          <w:shd w:val="clear" w:color="auto" w:fill="FFFFFF"/>
        </w:rPr>
        <w:t>міжнародних ветеринарних сертифікатів,</w:t>
      </w:r>
      <w:r w:rsidR="000D79CA" w:rsidRPr="00737769">
        <w:rPr>
          <w:rFonts w:ascii="Times New Roman" w:hAnsi="Times New Roman" w:cs="Times New Roman"/>
          <w:b/>
          <w:sz w:val="24"/>
          <w:szCs w:val="24"/>
          <w:shd w:val="clear" w:color="auto" w:fill="FFFFFF"/>
        </w:rPr>
        <w:t xml:space="preserve"> </w:t>
      </w:r>
      <w:r w:rsidR="000D79CA" w:rsidRPr="00737769">
        <w:rPr>
          <w:rFonts w:ascii="Times New Roman" w:hAnsi="Times New Roman" w:cs="Times New Roman"/>
          <w:sz w:val="24"/>
          <w:szCs w:val="24"/>
          <w:shd w:val="clear" w:color="auto" w:fill="FFFFFF"/>
        </w:rPr>
        <w:t>ветеринарних свідоцтв (для України - за </w:t>
      </w:r>
      <w:hyperlink r:id="rId8" w:anchor="n61" w:tgtFrame="_blank" w:history="1">
        <w:r w:rsidR="000D79CA" w:rsidRPr="00737769">
          <w:rPr>
            <w:rStyle w:val="a6"/>
            <w:rFonts w:ascii="Times New Roman" w:hAnsi="Times New Roman" w:cs="Times New Roman"/>
            <w:color w:val="auto"/>
            <w:sz w:val="24"/>
            <w:szCs w:val="24"/>
            <w:u w:val="none"/>
            <w:shd w:val="clear" w:color="auto" w:fill="FFFFFF"/>
          </w:rPr>
          <w:t>формами № 1</w:t>
        </w:r>
      </w:hyperlink>
      <w:r w:rsidR="000D79CA" w:rsidRPr="00737769">
        <w:rPr>
          <w:rFonts w:ascii="Times New Roman" w:hAnsi="Times New Roman" w:cs="Times New Roman"/>
          <w:sz w:val="24"/>
          <w:szCs w:val="24"/>
          <w:shd w:val="clear" w:color="auto" w:fill="FFFFFF"/>
        </w:rPr>
        <w:t> і </w:t>
      </w:r>
      <w:hyperlink r:id="rId9" w:anchor="n63" w:tgtFrame="_blank" w:history="1">
        <w:r w:rsidR="000D79CA" w:rsidRPr="00737769">
          <w:rPr>
            <w:rStyle w:val="a6"/>
            <w:rFonts w:ascii="Times New Roman" w:hAnsi="Times New Roman" w:cs="Times New Roman"/>
            <w:color w:val="auto"/>
            <w:sz w:val="24"/>
            <w:szCs w:val="24"/>
            <w:u w:val="none"/>
            <w:shd w:val="clear" w:color="auto" w:fill="FFFFFF"/>
          </w:rPr>
          <w:t>2</w:t>
        </w:r>
      </w:hyperlink>
      <w:r w:rsidR="000D79CA" w:rsidRPr="00737769">
        <w:rPr>
          <w:rFonts w:ascii="Times New Roman" w:hAnsi="Times New Roman" w:cs="Times New Roman"/>
          <w:sz w:val="24"/>
          <w:szCs w:val="24"/>
          <w:shd w:val="clear" w:color="auto" w:fill="FFFFFF"/>
        </w:rPr>
        <w:t>) - під час переміщення товарів та живих тварин за межі території Автономної Республіки Крим, областей, мм. Києва та Севастополя, районів, міст (крім харчових продуктів рослинного та тваринного походження для споживання людиною); ветеринарної довідки - під час переміщення товарів та живих тварин в межах району (крім харчових продуктів рослинного та тваринного походження для споживання людиною)</w:t>
      </w:r>
      <w:r w:rsidR="00510A54">
        <w:rPr>
          <w:rFonts w:ascii="Times New Roman" w:hAnsi="Times New Roman" w:cs="Times New Roman"/>
          <w:sz w:val="24"/>
          <w:szCs w:val="24"/>
          <w:shd w:val="clear" w:color="auto" w:fill="FFFFFF"/>
        </w:rPr>
        <w:t xml:space="preserve">; </w:t>
      </w:r>
      <w:r w:rsidR="00510A54" w:rsidRPr="00856B95">
        <w:rPr>
          <w:rFonts w:ascii="Times New Roman" w:hAnsi="Times New Roman" w:cs="Times New Roman"/>
          <w:sz w:val="24"/>
          <w:szCs w:val="24"/>
          <w:shd w:val="clear" w:color="auto" w:fill="FFFFFF"/>
        </w:rPr>
        <w:t>видачі ветеринарно-санітарного паспорта на тварин</w:t>
      </w:r>
      <w:r w:rsidR="00510A54">
        <w:rPr>
          <w:rFonts w:ascii="Times New Roman" w:hAnsi="Times New Roman" w:cs="Times New Roman"/>
          <w:sz w:val="24"/>
          <w:szCs w:val="24"/>
          <w:shd w:val="clear" w:color="auto" w:fill="FFFFFF"/>
        </w:rPr>
        <w:t>у.</w:t>
      </w:r>
      <w:r w:rsidR="000D79CA" w:rsidRPr="00737769">
        <w:rPr>
          <w:rFonts w:ascii="Times New Roman" w:hAnsi="Times New Roman" w:cs="Times New Roman"/>
          <w:sz w:val="24"/>
          <w:szCs w:val="24"/>
          <w:shd w:val="clear" w:color="auto" w:fill="FFFFFF"/>
        </w:rPr>
        <w:t xml:space="preserve"> </w:t>
      </w:r>
    </w:p>
    <w:p w:rsidR="00B26D2B" w:rsidRPr="00737769" w:rsidRDefault="00AD0E54" w:rsidP="00737769">
      <w:pPr>
        <w:pStyle w:val="a7"/>
        <w:jc w:val="both"/>
        <w:rPr>
          <w:rFonts w:ascii="Times New Roman" w:hAnsi="Times New Roman" w:cs="Times New Roman"/>
          <w:sz w:val="24"/>
          <w:szCs w:val="24"/>
        </w:rPr>
      </w:pPr>
      <w:r w:rsidRPr="00737769">
        <w:rPr>
          <w:rStyle w:val="a4"/>
          <w:rFonts w:ascii="Times New Roman" w:hAnsi="Times New Roman" w:cs="Times New Roman"/>
          <w:sz w:val="24"/>
          <w:szCs w:val="24"/>
        </w:rPr>
        <w:t xml:space="preserve">      </w:t>
      </w:r>
      <w:r w:rsidR="00B26D2B" w:rsidRPr="00737769">
        <w:rPr>
          <w:rStyle w:val="a4"/>
          <w:rFonts w:ascii="Times New Roman" w:hAnsi="Times New Roman" w:cs="Times New Roman"/>
          <w:sz w:val="24"/>
          <w:szCs w:val="24"/>
        </w:rPr>
        <w:t>Видача ветеринарних документів</w:t>
      </w:r>
      <w:r w:rsidR="00B26D2B" w:rsidRPr="00737769">
        <w:rPr>
          <w:rFonts w:ascii="Times New Roman" w:hAnsi="Times New Roman" w:cs="Times New Roman"/>
          <w:sz w:val="24"/>
          <w:szCs w:val="24"/>
        </w:rPr>
        <w:t xml:space="preserve"> здійснюється відповідно до Закону України «Про дозвільну систему у сфері господарської діяльності» з урахуванням особливостей, визначених Законом України «Про ветеринарну медицину», порядку видачі ветеринарних документів затверджених постановою КМУ від 21.11.2013 № 857 та Правил заповнення, зберігання, списання ветеринарних документів та вимог до їх обліку, затверджених наказом МАП та </w:t>
      </w:r>
      <w:proofErr w:type="spellStart"/>
      <w:r w:rsidR="00B26D2B" w:rsidRPr="00737769">
        <w:rPr>
          <w:rFonts w:ascii="Times New Roman" w:hAnsi="Times New Roman" w:cs="Times New Roman"/>
          <w:sz w:val="24"/>
          <w:szCs w:val="24"/>
        </w:rPr>
        <w:t>ПУ</w:t>
      </w:r>
      <w:proofErr w:type="spellEnd"/>
      <w:r w:rsidR="00B26D2B" w:rsidRPr="00737769">
        <w:rPr>
          <w:rFonts w:ascii="Times New Roman" w:hAnsi="Times New Roman" w:cs="Times New Roman"/>
          <w:sz w:val="24"/>
          <w:szCs w:val="24"/>
        </w:rPr>
        <w:t xml:space="preserve"> від 01.08.2014 № 288.</w:t>
      </w:r>
    </w:p>
    <w:p w:rsidR="00B26D2B" w:rsidRPr="00737769" w:rsidRDefault="00737769" w:rsidP="00737769">
      <w:pPr>
        <w:pStyle w:val="a7"/>
        <w:jc w:val="both"/>
        <w:rPr>
          <w:rFonts w:ascii="Times New Roman" w:hAnsi="Times New Roman" w:cs="Times New Roman"/>
          <w:sz w:val="24"/>
          <w:szCs w:val="24"/>
        </w:rPr>
      </w:pPr>
      <w:r w:rsidRPr="00737769">
        <w:rPr>
          <w:rStyle w:val="a4"/>
          <w:rFonts w:ascii="Times New Roman" w:hAnsi="Times New Roman" w:cs="Times New Roman"/>
          <w:sz w:val="24"/>
          <w:szCs w:val="24"/>
        </w:rPr>
        <w:t xml:space="preserve">      </w:t>
      </w:r>
      <w:r w:rsidR="00B26D2B" w:rsidRPr="00737769">
        <w:rPr>
          <w:rStyle w:val="a4"/>
          <w:rFonts w:ascii="Times New Roman" w:hAnsi="Times New Roman" w:cs="Times New Roman"/>
          <w:sz w:val="24"/>
          <w:szCs w:val="24"/>
        </w:rPr>
        <w:t>Для отримання ветеринарних документів</w:t>
      </w:r>
      <w:r w:rsidR="00B26D2B" w:rsidRPr="00737769">
        <w:rPr>
          <w:rFonts w:ascii="Times New Roman" w:hAnsi="Times New Roman" w:cs="Times New Roman"/>
          <w:sz w:val="24"/>
          <w:szCs w:val="24"/>
        </w:rPr>
        <w:t> заявнику необхідно звернутися до районної або міської державної лікарні ветеринарної медицини. Заява на отримання адміністративної послуги подається в письмовій, усній чи електронній формі.</w:t>
      </w:r>
    </w:p>
    <w:p w:rsidR="00B26D2B" w:rsidRPr="00737769" w:rsidRDefault="00737769" w:rsidP="00737769">
      <w:pPr>
        <w:pStyle w:val="a7"/>
        <w:jc w:val="both"/>
        <w:rPr>
          <w:rFonts w:ascii="Times New Roman" w:hAnsi="Times New Roman" w:cs="Times New Roman"/>
          <w:sz w:val="24"/>
          <w:szCs w:val="24"/>
        </w:rPr>
      </w:pPr>
      <w:r w:rsidRPr="00737769">
        <w:rPr>
          <w:rStyle w:val="a4"/>
          <w:rFonts w:ascii="Times New Roman" w:hAnsi="Times New Roman" w:cs="Times New Roman"/>
          <w:sz w:val="24"/>
          <w:szCs w:val="24"/>
        </w:rPr>
        <w:t xml:space="preserve">     </w:t>
      </w:r>
      <w:r w:rsidR="00B26D2B" w:rsidRPr="00737769">
        <w:rPr>
          <w:rStyle w:val="a4"/>
          <w:rFonts w:ascii="Times New Roman" w:hAnsi="Times New Roman" w:cs="Times New Roman"/>
          <w:sz w:val="24"/>
          <w:szCs w:val="24"/>
        </w:rPr>
        <w:t>Об’єкти державного ветеринарно-санітарного контролю та нагляду супроводжуються такими ветеринарними документами:</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міжнародні ветеринарні сертифікати (для країн СНД – ветеринарні свідоцтва форми № 1, 2 та 3) – під час переміщення за межі України;</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ветеринарні свідоцтва (форми № 1 та 2) – під час переміщення за межі території області (крім харчових продуктів тваринного та рослинного походження для споживання людиною);</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ветеринарні довідки – під час переміщення в межах району (крім харчових продуктів тваринного та рослинного походження для споживання людиною).</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lastRenderedPageBreak/>
        <w:t xml:space="preserve">     </w:t>
      </w:r>
      <w:r w:rsidR="00B26D2B" w:rsidRPr="00737769">
        <w:rPr>
          <w:rFonts w:ascii="Times New Roman" w:hAnsi="Times New Roman" w:cs="Times New Roman"/>
          <w:sz w:val="24"/>
          <w:szCs w:val="24"/>
        </w:rPr>
        <w:t>Заявник повинен забезпечити створення можливості для безпосереднього огляду об’єкта державного ветеринарно-санітарного контролю та нагляду.</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Ветеринарні документи видаються за умови дотримання встановлених вимог до перевезення відповідних вантажів.</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Під час прийняття рішення про видачу ветеринарного документа враховується епізоотична ситуація на відповідній території, потужності (на об’єкті) та ветеринарно-санітарний стан об’єкта.</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Видача ветеринарного документа для переміщення об’єктів державного ветеринарно-санітарного контролю та нагляду (крім переміщення живих тварин у межах України) проводиться на підставі експертних висновків державних лабораторій ветеринарної медицини.</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Під час прийняття рішення про видачу ветеринарного документа для переміщення тварин перевіряється наявність необхідних ветеринарних обробок, умов карантинування тварин, наявність результатів відповідних досліджень (у разі переміщення у межах України) або експертних висновків (у разі експорту).</w:t>
      </w:r>
    </w:p>
    <w:p w:rsidR="00B26D2B" w:rsidRPr="00737769" w:rsidRDefault="00737769" w:rsidP="00737769">
      <w:pPr>
        <w:pStyle w:val="a7"/>
        <w:jc w:val="both"/>
        <w:rPr>
          <w:rFonts w:ascii="Times New Roman" w:hAnsi="Times New Roman" w:cs="Times New Roman"/>
          <w:sz w:val="24"/>
          <w:szCs w:val="24"/>
        </w:rPr>
      </w:pPr>
      <w:r w:rsidRPr="00737769">
        <w:rPr>
          <w:rStyle w:val="a4"/>
          <w:rFonts w:ascii="Times New Roman" w:hAnsi="Times New Roman" w:cs="Times New Roman"/>
          <w:sz w:val="24"/>
          <w:szCs w:val="24"/>
        </w:rPr>
        <w:t xml:space="preserve">     </w:t>
      </w:r>
      <w:r w:rsidR="00B26D2B" w:rsidRPr="00737769">
        <w:rPr>
          <w:rStyle w:val="a4"/>
          <w:rFonts w:ascii="Times New Roman" w:hAnsi="Times New Roman" w:cs="Times New Roman"/>
          <w:sz w:val="24"/>
          <w:szCs w:val="24"/>
        </w:rPr>
        <w:t>Перелік підстав для відмови у наданні адміністративної послуги:</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недотримання ветеринарно-санітарних заходів, передбачених законодавством; ускладнення епізоотичної ситуації на відповідній території, потужності (об’єкті)</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неможливість безпосереднього огляду об’єкта державного ветеринарно-санітарного контролю та нагляду</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відсутність документального підтвердження епізоотичного благополуччя місцевості походження та ветеринарно-санітарного стану об’єктів; відсутність необхідної ветеринарної обробки тварин, їх карантинування, відповідних досліджень та/або експертного висновку.</w:t>
      </w:r>
    </w:p>
    <w:p w:rsidR="00B26D2B" w:rsidRPr="00737769" w:rsidRDefault="00737769" w:rsidP="00737769">
      <w:pPr>
        <w:pStyle w:val="a7"/>
        <w:jc w:val="both"/>
        <w:rPr>
          <w:rFonts w:ascii="Times New Roman" w:hAnsi="Times New Roman" w:cs="Times New Roman"/>
          <w:sz w:val="24"/>
          <w:szCs w:val="24"/>
        </w:rPr>
      </w:pPr>
      <w:r w:rsidRPr="00737769">
        <w:rPr>
          <w:rStyle w:val="a4"/>
          <w:rFonts w:ascii="Times New Roman" w:hAnsi="Times New Roman" w:cs="Times New Roman"/>
          <w:sz w:val="24"/>
          <w:szCs w:val="24"/>
        </w:rPr>
        <w:t xml:space="preserve">     </w:t>
      </w:r>
      <w:r w:rsidR="00B26D2B" w:rsidRPr="00737769">
        <w:rPr>
          <w:rStyle w:val="a4"/>
          <w:rFonts w:ascii="Times New Roman" w:hAnsi="Times New Roman" w:cs="Times New Roman"/>
          <w:sz w:val="24"/>
          <w:szCs w:val="24"/>
        </w:rPr>
        <w:t>Вартість послуги:</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18,09 гривні за видачу ветеринарного свідоцтва за формами № 1 та 2;</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14,85 гривні за видачу міжнародного ветеринарного сертифіката, для країн СНД ветеринарного свідоцтва форми № 1, 2, 3;</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14,46 гривні за видачу ветеринарної довідки – при переміщенні в межах району.</w:t>
      </w:r>
    </w:p>
    <w:p w:rsidR="00B26D2B" w:rsidRPr="00737769" w:rsidRDefault="00737769" w:rsidP="00737769">
      <w:pPr>
        <w:pStyle w:val="a7"/>
        <w:jc w:val="both"/>
        <w:rPr>
          <w:rFonts w:ascii="Times New Roman" w:hAnsi="Times New Roman" w:cs="Times New Roman"/>
          <w:b/>
          <w:sz w:val="24"/>
          <w:szCs w:val="24"/>
        </w:rPr>
      </w:pPr>
      <w:r w:rsidRPr="00737769">
        <w:rPr>
          <w:rFonts w:ascii="Times New Roman" w:hAnsi="Times New Roman" w:cs="Times New Roman"/>
          <w:b/>
          <w:sz w:val="24"/>
          <w:szCs w:val="24"/>
        </w:rPr>
        <w:t xml:space="preserve">     </w:t>
      </w:r>
      <w:r w:rsidR="00B26D2B" w:rsidRPr="00737769">
        <w:rPr>
          <w:rFonts w:ascii="Times New Roman" w:hAnsi="Times New Roman" w:cs="Times New Roman"/>
          <w:b/>
          <w:sz w:val="24"/>
          <w:szCs w:val="24"/>
        </w:rPr>
        <w:t>До відома власників домашніх тварин (котів, собак): змінено правила супроводження домашніх тварин ветеринарно-санітарним паспортом.</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Наказом Міністерства аграрної політики та продовольства України від 01 серпня 2014 року № 288, зареєстрованим в Міністерстві юстиції України 03 жовтня 2014 року за № 1202/25979, внесені зміни до Правил заповнення, зберігання, списання ветеринарних документів та вимог до їх обліку, зокрема в частині визначення єдиної форми бланку ветеринарно-санітарного паспорта на домашню тварину (домашні тварини – коти, собаки).</w:t>
      </w:r>
    </w:p>
    <w:p w:rsidR="00B26D2B" w:rsidRPr="00737769" w:rsidRDefault="00737769" w:rsidP="00737769">
      <w:pPr>
        <w:pStyle w:val="a7"/>
        <w:jc w:val="both"/>
        <w:rPr>
          <w:rFonts w:ascii="Times New Roman" w:hAnsi="Times New Roman" w:cs="Times New Roman"/>
          <w:sz w:val="24"/>
          <w:szCs w:val="24"/>
        </w:rPr>
      </w:pPr>
      <w:r w:rsidRPr="00737769">
        <w:rPr>
          <w:rStyle w:val="a4"/>
          <w:rFonts w:ascii="Times New Roman" w:hAnsi="Times New Roman" w:cs="Times New Roman"/>
          <w:sz w:val="24"/>
          <w:szCs w:val="24"/>
        </w:rPr>
        <w:t xml:space="preserve">     </w:t>
      </w:r>
      <w:r w:rsidR="00B26D2B" w:rsidRPr="00737769">
        <w:rPr>
          <w:rStyle w:val="a4"/>
          <w:rFonts w:ascii="Times New Roman" w:hAnsi="Times New Roman" w:cs="Times New Roman"/>
          <w:sz w:val="24"/>
          <w:szCs w:val="24"/>
        </w:rPr>
        <w:t>Підставою для оформлення ветеринарно-санітарного паспорта є:</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1) клінічний огляд тварини;</w:t>
      </w:r>
    </w:p>
    <w:p w:rsidR="00B26D2B" w:rsidRPr="00737769" w:rsidRDefault="00B26D2B"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2) наявність відповідних діагностичних, профілактично-лікувальних обробок (дегельмінтизації), включаючи дослідження і щеплення (сказ та інші інфекційні хвороби в залежності від виду тварини).</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 xml:space="preserve">Видача ветеринарно-санітарного паспорта на тварину передбачена Законом України «Про ветеринарну медицину» та входить до переліку платних адміністративних послуг, які надаються </w:t>
      </w:r>
      <w:proofErr w:type="spellStart"/>
      <w:r w:rsidR="00B26D2B" w:rsidRPr="00737769">
        <w:rPr>
          <w:rFonts w:ascii="Times New Roman" w:hAnsi="Times New Roman" w:cs="Times New Roman"/>
          <w:sz w:val="24"/>
          <w:szCs w:val="24"/>
        </w:rPr>
        <w:t>Держпродспоживслужбою</w:t>
      </w:r>
      <w:proofErr w:type="spellEnd"/>
      <w:r w:rsidR="00B26D2B" w:rsidRPr="00737769">
        <w:rPr>
          <w:rFonts w:ascii="Times New Roman" w:hAnsi="Times New Roman" w:cs="Times New Roman"/>
          <w:sz w:val="24"/>
          <w:szCs w:val="24"/>
        </w:rPr>
        <w:t>, органами та установами, що належать до сфери її управління. Розмір плати за їх надання затверджено постановою Кабінету Міністрів України від 9 червня 2011 року № 641 та складає 51 грн. 29 коп.</w:t>
      </w:r>
    </w:p>
    <w:p w:rsidR="00B26D2B" w:rsidRPr="00737769" w:rsidRDefault="00737769" w:rsidP="00737769">
      <w:pPr>
        <w:pStyle w:val="a7"/>
        <w:jc w:val="both"/>
        <w:rPr>
          <w:rFonts w:ascii="Times New Roman" w:hAnsi="Times New Roman" w:cs="Times New Roman"/>
          <w:sz w:val="24"/>
          <w:szCs w:val="24"/>
        </w:rPr>
      </w:pPr>
      <w:r w:rsidRPr="00737769">
        <w:rPr>
          <w:rFonts w:ascii="Times New Roman" w:hAnsi="Times New Roman" w:cs="Times New Roman"/>
          <w:sz w:val="24"/>
          <w:szCs w:val="24"/>
        </w:rPr>
        <w:t xml:space="preserve">     </w:t>
      </w:r>
      <w:r w:rsidR="00B26D2B" w:rsidRPr="00737769">
        <w:rPr>
          <w:rFonts w:ascii="Times New Roman" w:hAnsi="Times New Roman" w:cs="Times New Roman"/>
          <w:sz w:val="24"/>
          <w:szCs w:val="24"/>
        </w:rPr>
        <w:t>Видача ветеринарно-санітарного паспорта невстановленого зразка установами, не уповноваженими на їх видачу, була підставою для численних запитів інших контролюючих служб, які призводять до проведення відповідних розслідувань.</w:t>
      </w:r>
    </w:p>
    <w:p w:rsidR="00B26D2B" w:rsidRPr="00737769" w:rsidRDefault="00737769" w:rsidP="00737769">
      <w:pPr>
        <w:pStyle w:val="a7"/>
        <w:jc w:val="both"/>
        <w:rPr>
          <w:rFonts w:ascii="Times New Roman" w:hAnsi="Times New Roman" w:cs="Times New Roman"/>
          <w:sz w:val="24"/>
          <w:szCs w:val="24"/>
        </w:rPr>
      </w:pPr>
      <w:r w:rsidRPr="00737769">
        <w:rPr>
          <w:rStyle w:val="a5"/>
          <w:rFonts w:ascii="Times New Roman" w:hAnsi="Times New Roman" w:cs="Times New Roman"/>
          <w:b/>
          <w:bCs/>
          <w:i w:val="0"/>
          <w:sz w:val="24"/>
          <w:szCs w:val="24"/>
        </w:rPr>
        <w:lastRenderedPageBreak/>
        <w:t xml:space="preserve">     </w:t>
      </w:r>
      <w:r w:rsidR="00B26D2B" w:rsidRPr="00737769">
        <w:rPr>
          <w:rStyle w:val="a5"/>
          <w:rFonts w:ascii="Times New Roman" w:hAnsi="Times New Roman" w:cs="Times New Roman"/>
          <w:b/>
          <w:bCs/>
          <w:i w:val="0"/>
          <w:sz w:val="24"/>
          <w:szCs w:val="24"/>
        </w:rPr>
        <w:t>Звертаємо увагу,</w:t>
      </w:r>
      <w:r w:rsidR="00B26D2B" w:rsidRPr="00737769">
        <w:rPr>
          <w:rStyle w:val="a4"/>
          <w:rFonts w:ascii="Times New Roman" w:hAnsi="Times New Roman" w:cs="Times New Roman"/>
          <w:i/>
          <w:sz w:val="24"/>
          <w:szCs w:val="24"/>
        </w:rPr>
        <w:t> </w:t>
      </w:r>
      <w:r w:rsidR="00B26D2B" w:rsidRPr="00737769">
        <w:rPr>
          <w:rStyle w:val="a4"/>
          <w:rFonts w:ascii="Times New Roman" w:hAnsi="Times New Roman" w:cs="Times New Roman"/>
          <w:sz w:val="24"/>
          <w:szCs w:val="24"/>
        </w:rPr>
        <w:t>що</w:t>
      </w:r>
      <w:r w:rsidR="00B26D2B" w:rsidRPr="00737769">
        <w:rPr>
          <w:rStyle w:val="a4"/>
          <w:rFonts w:ascii="Times New Roman" w:hAnsi="Times New Roman" w:cs="Times New Roman"/>
          <w:i/>
          <w:sz w:val="24"/>
          <w:szCs w:val="24"/>
        </w:rPr>
        <w:t xml:space="preserve"> </w:t>
      </w:r>
      <w:r w:rsidR="00B26D2B" w:rsidRPr="00737769">
        <w:rPr>
          <w:rStyle w:val="a4"/>
          <w:rFonts w:ascii="Times New Roman" w:hAnsi="Times New Roman" w:cs="Times New Roman"/>
          <w:sz w:val="24"/>
          <w:szCs w:val="24"/>
        </w:rPr>
        <w:t xml:space="preserve">наразі право надання даної адміністративної послуги мають лише державні установи ветеринарної медицини, зокрема </w:t>
      </w:r>
      <w:proofErr w:type="spellStart"/>
      <w:r w:rsidR="00B26D2B" w:rsidRPr="00737769">
        <w:rPr>
          <w:rStyle w:val="a4"/>
          <w:rFonts w:ascii="Times New Roman" w:hAnsi="Times New Roman" w:cs="Times New Roman"/>
          <w:sz w:val="24"/>
          <w:szCs w:val="24"/>
        </w:rPr>
        <w:t>Южноукраїнська</w:t>
      </w:r>
      <w:proofErr w:type="spellEnd"/>
      <w:r w:rsidR="00B26D2B" w:rsidRPr="00737769">
        <w:rPr>
          <w:rStyle w:val="a4"/>
          <w:rFonts w:ascii="Times New Roman" w:hAnsi="Times New Roman" w:cs="Times New Roman"/>
          <w:sz w:val="24"/>
          <w:szCs w:val="24"/>
        </w:rPr>
        <w:t xml:space="preserve"> міська державна лікарня ветеринарної медицини.</w:t>
      </w:r>
    </w:p>
    <w:p w:rsidR="00737769" w:rsidRPr="00510A54" w:rsidRDefault="00510A54" w:rsidP="00737769">
      <w:pPr>
        <w:pStyle w:val="a7"/>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Видача</w:t>
      </w:r>
      <w:r w:rsidR="00737769" w:rsidRPr="00856B95">
        <w:rPr>
          <w:rFonts w:ascii="Times New Roman" w:hAnsi="Times New Roman" w:cs="Times New Roman"/>
          <w:sz w:val="24"/>
          <w:szCs w:val="24"/>
          <w:shd w:val="clear" w:color="auto" w:fill="FFFFFF"/>
        </w:rPr>
        <w:t xml:space="preserve">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кормових добавок, </w:t>
      </w:r>
      <w:proofErr w:type="spellStart"/>
      <w:r w:rsidR="00737769" w:rsidRPr="00856B95">
        <w:rPr>
          <w:rFonts w:ascii="Times New Roman" w:hAnsi="Times New Roman" w:cs="Times New Roman"/>
          <w:sz w:val="24"/>
          <w:szCs w:val="24"/>
          <w:shd w:val="clear" w:color="auto" w:fill="FFFFFF"/>
        </w:rPr>
        <w:t>преміксів</w:t>
      </w:r>
      <w:proofErr w:type="spellEnd"/>
      <w:r w:rsidR="00737769" w:rsidRPr="00856B95">
        <w:rPr>
          <w:rFonts w:ascii="Times New Roman" w:hAnsi="Times New Roman" w:cs="Times New Roman"/>
          <w:sz w:val="24"/>
          <w:szCs w:val="24"/>
          <w:shd w:val="clear" w:color="auto" w:fill="FFFFFF"/>
        </w:rPr>
        <w:t xml:space="preserve"> і кормів;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r>
        <w:rPr>
          <w:rFonts w:ascii="Times New Roman" w:hAnsi="Times New Roman" w:cs="Times New Roman"/>
          <w:sz w:val="24"/>
          <w:szCs w:val="24"/>
          <w:shd w:val="clear" w:color="auto" w:fill="FFFFFF"/>
        </w:rPr>
        <w:t xml:space="preserve"> здійснюється через центри надання </w:t>
      </w:r>
      <w:r w:rsidRPr="00510A54">
        <w:rPr>
          <w:rFonts w:ascii="Times New Roman" w:hAnsi="Times New Roman" w:cs="Times New Roman"/>
          <w:sz w:val="24"/>
          <w:szCs w:val="24"/>
          <w:shd w:val="clear" w:color="auto" w:fill="FFFFFF"/>
        </w:rPr>
        <w:t xml:space="preserve">адміністративних послуг згідно розпорядження </w:t>
      </w:r>
      <w:r w:rsidRPr="00510A54">
        <w:rPr>
          <w:rFonts w:ascii="Times New Roman" w:hAnsi="Times New Roman" w:cs="Times New Roman"/>
          <w:sz w:val="24"/>
          <w:szCs w:val="24"/>
        </w:rPr>
        <w:t xml:space="preserve">Кабінету Міністрів України від </w:t>
      </w:r>
      <w:r w:rsidRPr="00510A54">
        <w:rPr>
          <w:rFonts w:ascii="Times New Roman" w:hAnsi="Times New Roman" w:cs="Times New Roman"/>
          <w:bCs/>
          <w:color w:val="000000"/>
          <w:sz w:val="24"/>
          <w:szCs w:val="24"/>
          <w:shd w:val="clear" w:color="auto" w:fill="FFFFFF"/>
        </w:rPr>
        <w:t>16 травня 2014 р. № 523-</w:t>
      </w:r>
      <w:r w:rsidRPr="00510A54">
        <w:rPr>
          <w:rFonts w:ascii="Times New Roman" w:hAnsi="Times New Roman" w:cs="Times New Roman"/>
          <w:sz w:val="24"/>
          <w:szCs w:val="24"/>
          <w:shd w:val="clear" w:color="auto" w:fill="FFFFFF"/>
        </w:rPr>
        <w:t>р.</w:t>
      </w:r>
      <w:r w:rsidR="00737769" w:rsidRPr="00510A54">
        <w:rPr>
          <w:rFonts w:ascii="Times New Roman" w:hAnsi="Times New Roman" w:cs="Times New Roman"/>
          <w:b/>
          <w:sz w:val="24"/>
          <w:szCs w:val="24"/>
          <w:shd w:val="clear" w:color="auto" w:fill="FFFFFF"/>
        </w:rPr>
        <w:t xml:space="preserve">       </w:t>
      </w:r>
    </w:p>
    <w:p w:rsidR="00C34147" w:rsidRPr="00856B95" w:rsidRDefault="00510A54" w:rsidP="00737769">
      <w:pPr>
        <w:pStyle w:val="a7"/>
        <w:jc w:val="both"/>
        <w:rPr>
          <w:rStyle w:val="rvts9"/>
          <w:rFonts w:ascii="Times New Roman" w:hAnsi="Times New Roman" w:cs="Times New Roman"/>
          <w:bCs/>
          <w:color w:val="000000"/>
          <w:sz w:val="24"/>
          <w:szCs w:val="24"/>
          <w:shd w:val="clear" w:color="auto" w:fill="FFFFFF"/>
        </w:rPr>
      </w:pPr>
      <w:r>
        <w:rPr>
          <w:rFonts w:ascii="Times New Roman" w:hAnsi="Times New Roman" w:cs="Times New Roman"/>
          <w:b/>
          <w:sz w:val="24"/>
          <w:szCs w:val="24"/>
          <w:shd w:val="clear" w:color="auto" w:fill="FFFFFF"/>
        </w:rPr>
        <w:t xml:space="preserve">     </w:t>
      </w:r>
      <w:r w:rsidR="00C34147" w:rsidRPr="00856B95">
        <w:rPr>
          <w:rFonts w:ascii="Times New Roman" w:hAnsi="Times New Roman" w:cs="Times New Roman"/>
          <w:b/>
          <w:sz w:val="24"/>
          <w:szCs w:val="24"/>
          <w:shd w:val="clear" w:color="auto" w:fill="FFFFFF"/>
        </w:rPr>
        <w:t xml:space="preserve">Видача </w:t>
      </w:r>
      <w:r w:rsidR="00C34147" w:rsidRPr="00737769">
        <w:rPr>
          <w:rFonts w:ascii="Times New Roman" w:hAnsi="Times New Roman" w:cs="Times New Roman"/>
          <w:b/>
          <w:sz w:val="24"/>
          <w:szCs w:val="24"/>
          <w:shd w:val="clear" w:color="auto" w:fill="FFFFFF"/>
        </w:rPr>
        <w:t>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w:t>
      </w:r>
      <w:r w:rsidR="00C34147" w:rsidRPr="00856B95">
        <w:rPr>
          <w:rFonts w:ascii="Times New Roman" w:hAnsi="Times New Roman" w:cs="Times New Roman"/>
          <w:sz w:val="24"/>
          <w:szCs w:val="24"/>
          <w:shd w:val="clear" w:color="auto" w:fill="FFFFFF"/>
        </w:rPr>
        <w:t xml:space="preserve"> здійснюється згідно статті 23 Закону України «Про основні принципи та вимоги до безпечності та якості харчових продуктів», та порядку видачі експлуатаційного дозволу, затвердженого </w:t>
      </w:r>
      <w:r w:rsidR="00C34147" w:rsidRPr="00856B95">
        <w:rPr>
          <w:rStyle w:val="rvts9"/>
          <w:rFonts w:ascii="Times New Roman" w:hAnsi="Times New Roman" w:cs="Times New Roman"/>
          <w:bCs/>
          <w:color w:val="000000"/>
          <w:sz w:val="24"/>
          <w:szCs w:val="24"/>
          <w:shd w:val="clear" w:color="auto" w:fill="FFFFFF"/>
        </w:rPr>
        <w:t>постановою Кабінету Міністрів України</w:t>
      </w:r>
      <w:r w:rsidR="00C34147" w:rsidRPr="00856B95">
        <w:rPr>
          <w:rFonts w:ascii="Times New Roman" w:hAnsi="Times New Roman" w:cs="Times New Roman"/>
          <w:sz w:val="24"/>
          <w:szCs w:val="24"/>
          <w:shd w:val="clear" w:color="auto" w:fill="FFFFFF"/>
        </w:rPr>
        <w:t> </w:t>
      </w:r>
      <w:r w:rsidR="00C34147" w:rsidRPr="00856B95">
        <w:rPr>
          <w:rStyle w:val="rvts9"/>
          <w:rFonts w:ascii="Times New Roman" w:hAnsi="Times New Roman" w:cs="Times New Roman"/>
          <w:bCs/>
          <w:color w:val="000000"/>
          <w:sz w:val="24"/>
          <w:szCs w:val="24"/>
          <w:shd w:val="clear" w:color="auto" w:fill="FFFFFF"/>
        </w:rPr>
        <w:t>від 11 листопада 2015 р. № 930.</w:t>
      </w:r>
    </w:p>
    <w:p w:rsidR="00C34147" w:rsidRPr="00856B95" w:rsidRDefault="00737769" w:rsidP="0073776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34147" w:rsidRPr="00856B95">
        <w:rPr>
          <w:rFonts w:ascii="Times New Roman" w:hAnsi="Times New Roman" w:cs="Times New Roman"/>
          <w:sz w:val="24"/>
          <w:szCs w:val="24"/>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C34147" w:rsidRPr="00737769" w:rsidRDefault="00737769" w:rsidP="00737769">
      <w:pPr>
        <w:pStyle w:val="a7"/>
        <w:jc w:val="both"/>
        <w:rPr>
          <w:rFonts w:ascii="Times New Roman" w:hAnsi="Times New Roman" w:cs="Times New Roman"/>
          <w:b/>
          <w:sz w:val="24"/>
          <w:szCs w:val="24"/>
        </w:rPr>
      </w:pPr>
      <w:bookmarkStart w:id="0" w:name="n617"/>
      <w:bookmarkEnd w:id="0"/>
      <w:r>
        <w:rPr>
          <w:rFonts w:ascii="Times New Roman" w:hAnsi="Times New Roman" w:cs="Times New Roman"/>
          <w:sz w:val="24"/>
          <w:szCs w:val="24"/>
        </w:rPr>
        <w:t xml:space="preserve">     </w:t>
      </w:r>
      <w:r w:rsidR="00C34147" w:rsidRPr="00737769">
        <w:rPr>
          <w:rFonts w:ascii="Times New Roman" w:hAnsi="Times New Roman" w:cs="Times New Roman"/>
          <w:b/>
          <w:sz w:val="24"/>
          <w:szCs w:val="24"/>
        </w:rPr>
        <w:t>Обов’язок отримання експлуатаційного дозволу не поширюється в частині відповідної діяльності на операторів ринку, які здійснюють:</w:t>
      </w:r>
    </w:p>
    <w:p w:rsidR="00C34147" w:rsidRPr="00856B95" w:rsidRDefault="00737769" w:rsidP="00737769">
      <w:pPr>
        <w:pStyle w:val="a7"/>
        <w:jc w:val="both"/>
        <w:rPr>
          <w:rFonts w:ascii="Times New Roman" w:hAnsi="Times New Roman" w:cs="Times New Roman"/>
          <w:sz w:val="24"/>
          <w:szCs w:val="24"/>
        </w:rPr>
      </w:pPr>
      <w:bookmarkStart w:id="1" w:name="n1201"/>
      <w:bookmarkEnd w:id="1"/>
      <w:r>
        <w:rPr>
          <w:rFonts w:ascii="Times New Roman" w:hAnsi="Times New Roman" w:cs="Times New Roman"/>
          <w:sz w:val="24"/>
          <w:szCs w:val="24"/>
        </w:rPr>
        <w:t xml:space="preserve">- </w:t>
      </w:r>
      <w:r w:rsidR="00C34147" w:rsidRPr="00856B95">
        <w:rPr>
          <w:rFonts w:ascii="Times New Roman" w:hAnsi="Times New Roman" w:cs="Times New Roman"/>
          <w:sz w:val="24"/>
          <w:szCs w:val="24"/>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C34147" w:rsidRPr="00856B95" w:rsidRDefault="00737769" w:rsidP="00737769">
      <w:pPr>
        <w:pStyle w:val="a7"/>
        <w:jc w:val="both"/>
        <w:rPr>
          <w:rFonts w:ascii="Times New Roman" w:hAnsi="Times New Roman" w:cs="Times New Roman"/>
          <w:sz w:val="24"/>
          <w:szCs w:val="24"/>
        </w:rPr>
      </w:pPr>
      <w:bookmarkStart w:id="2" w:name="n1202"/>
      <w:bookmarkEnd w:id="2"/>
      <w:r>
        <w:rPr>
          <w:rFonts w:ascii="Times New Roman" w:hAnsi="Times New Roman" w:cs="Times New Roman"/>
          <w:sz w:val="24"/>
          <w:szCs w:val="24"/>
        </w:rPr>
        <w:t xml:space="preserve">- </w:t>
      </w:r>
      <w:r w:rsidR="00C34147" w:rsidRPr="00856B95">
        <w:rPr>
          <w:rFonts w:ascii="Times New Roman" w:hAnsi="Times New Roman" w:cs="Times New Roman"/>
          <w:sz w:val="24"/>
          <w:szCs w:val="24"/>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C34147" w:rsidRPr="00856B95" w:rsidRDefault="00737769" w:rsidP="00737769">
      <w:pPr>
        <w:pStyle w:val="a7"/>
        <w:jc w:val="both"/>
        <w:rPr>
          <w:rFonts w:ascii="Times New Roman" w:hAnsi="Times New Roman" w:cs="Times New Roman"/>
          <w:sz w:val="24"/>
          <w:szCs w:val="24"/>
        </w:rPr>
      </w:pPr>
      <w:bookmarkStart w:id="3" w:name="n1203"/>
      <w:bookmarkEnd w:id="3"/>
      <w:r>
        <w:rPr>
          <w:rFonts w:ascii="Times New Roman" w:hAnsi="Times New Roman" w:cs="Times New Roman"/>
          <w:sz w:val="24"/>
          <w:szCs w:val="24"/>
        </w:rPr>
        <w:t xml:space="preserve">- </w:t>
      </w:r>
      <w:r w:rsidR="00C34147" w:rsidRPr="00856B95">
        <w:rPr>
          <w:rFonts w:ascii="Times New Roman" w:hAnsi="Times New Roman" w:cs="Times New Roman"/>
          <w:sz w:val="24"/>
          <w:szCs w:val="24"/>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C34147" w:rsidRPr="00856B95" w:rsidRDefault="00737769" w:rsidP="00737769">
      <w:pPr>
        <w:pStyle w:val="a7"/>
        <w:jc w:val="both"/>
        <w:rPr>
          <w:rFonts w:ascii="Times New Roman" w:hAnsi="Times New Roman" w:cs="Times New Roman"/>
          <w:sz w:val="24"/>
          <w:szCs w:val="24"/>
        </w:rPr>
      </w:pPr>
      <w:bookmarkStart w:id="4" w:name="n1204"/>
      <w:bookmarkEnd w:id="4"/>
      <w:r>
        <w:rPr>
          <w:rFonts w:ascii="Times New Roman" w:hAnsi="Times New Roman" w:cs="Times New Roman"/>
          <w:sz w:val="24"/>
          <w:szCs w:val="24"/>
        </w:rPr>
        <w:t xml:space="preserve">- </w:t>
      </w:r>
      <w:r w:rsidR="00C34147" w:rsidRPr="00856B95">
        <w:rPr>
          <w:rFonts w:ascii="Times New Roman" w:hAnsi="Times New Roman" w:cs="Times New Roman"/>
          <w:sz w:val="24"/>
          <w:szCs w:val="24"/>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C34147" w:rsidRPr="00856B95" w:rsidRDefault="00C34147" w:rsidP="00737769">
      <w:pPr>
        <w:pStyle w:val="a7"/>
        <w:jc w:val="both"/>
        <w:rPr>
          <w:rFonts w:ascii="Times New Roman" w:hAnsi="Times New Roman" w:cs="Times New Roman"/>
          <w:sz w:val="24"/>
          <w:szCs w:val="24"/>
        </w:rPr>
      </w:pPr>
      <w:bookmarkStart w:id="5" w:name="n1205"/>
      <w:bookmarkEnd w:id="5"/>
      <w:r w:rsidRPr="00856B95">
        <w:rPr>
          <w:rFonts w:ascii="Times New Roman" w:hAnsi="Times New Roman" w:cs="Times New Roman"/>
          <w:sz w:val="24"/>
          <w:szCs w:val="24"/>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C34147" w:rsidRPr="00856B95" w:rsidRDefault="00D97A39" w:rsidP="00737769">
      <w:pPr>
        <w:pStyle w:val="a7"/>
        <w:jc w:val="both"/>
        <w:rPr>
          <w:rFonts w:ascii="Times New Roman" w:hAnsi="Times New Roman" w:cs="Times New Roman"/>
          <w:sz w:val="24"/>
          <w:szCs w:val="24"/>
          <w:shd w:val="clear" w:color="auto" w:fill="FFFFFF"/>
        </w:rPr>
      </w:pPr>
      <w:r w:rsidRPr="00856B95">
        <w:rPr>
          <w:rFonts w:ascii="Times New Roman" w:hAnsi="Times New Roman" w:cs="Times New Roman"/>
          <w:sz w:val="24"/>
          <w:szCs w:val="24"/>
          <w:shd w:val="clear" w:color="auto" w:fill="FFFFFF"/>
        </w:rPr>
        <w:t xml:space="preserve">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w:t>
      </w:r>
      <w:hyperlink r:id="rId10" w:tgtFrame="_blank" w:history="1">
        <w:r w:rsidRPr="00737769">
          <w:rPr>
            <w:rStyle w:val="a6"/>
            <w:rFonts w:ascii="Times New Roman" w:hAnsi="Times New Roman" w:cs="Times New Roman"/>
            <w:color w:val="auto"/>
            <w:sz w:val="24"/>
            <w:szCs w:val="24"/>
            <w:u w:val="none"/>
            <w:shd w:val="clear" w:color="auto" w:fill="FFFFFF"/>
          </w:rPr>
          <w:t>Господарським кодексом України</w:t>
        </w:r>
      </w:hyperlink>
      <w:r w:rsidRPr="00856B95">
        <w:rPr>
          <w:rFonts w:ascii="Times New Roman" w:hAnsi="Times New Roman" w:cs="Times New Roman"/>
          <w:sz w:val="24"/>
          <w:szCs w:val="24"/>
          <w:shd w:val="clear" w:color="auto" w:fill="FFFFFF"/>
        </w:rPr>
        <w:t xml:space="preserve"> (суб’єкт </w:t>
      </w:r>
      <w:proofErr w:type="spellStart"/>
      <w:r w:rsidRPr="00856B95">
        <w:rPr>
          <w:rFonts w:ascii="Times New Roman" w:hAnsi="Times New Roman" w:cs="Times New Roman"/>
          <w:sz w:val="24"/>
          <w:szCs w:val="24"/>
          <w:shd w:val="clear" w:color="auto" w:fill="FFFFFF"/>
        </w:rPr>
        <w:t>мікро-</w:t>
      </w:r>
      <w:proofErr w:type="spellEnd"/>
      <w:r w:rsidRPr="00856B95">
        <w:rPr>
          <w:rFonts w:ascii="Times New Roman" w:hAnsi="Times New Roman" w:cs="Times New Roman"/>
          <w:sz w:val="24"/>
          <w:szCs w:val="24"/>
          <w:shd w:val="clear" w:color="auto" w:fill="FFFFFF"/>
        </w:rPr>
        <w:t>, малого, середнього або великого підприємництва). Заява про видачу експлуатаційного дозволу підписується оператором ринку або уповноваженою ним особою.</w:t>
      </w:r>
    </w:p>
    <w:p w:rsidR="00D97A39" w:rsidRPr="00856B95" w:rsidRDefault="00737769" w:rsidP="00737769">
      <w:pPr>
        <w:pStyle w:val="a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97A39" w:rsidRPr="00856B95">
        <w:rPr>
          <w:rFonts w:ascii="Times New Roman" w:hAnsi="Times New Roman" w:cs="Times New Roman"/>
          <w:sz w:val="24"/>
          <w:szCs w:val="24"/>
          <w:shd w:val="clear" w:color="auto" w:fill="FFFFFF"/>
        </w:rPr>
        <w:t xml:space="preserve">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w:t>
      </w:r>
      <w:r w:rsidR="00D97A39" w:rsidRPr="00856B95">
        <w:rPr>
          <w:rFonts w:ascii="Times New Roman" w:hAnsi="Times New Roman" w:cs="Times New Roman"/>
          <w:sz w:val="24"/>
          <w:szCs w:val="24"/>
          <w:shd w:val="clear" w:color="auto" w:fill="FFFFFF"/>
        </w:rPr>
        <w:lastRenderedPageBreak/>
        <w:t>розміру 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Переоформлення, видача дубліката експлуатаційного дозволу здійснюються безоплатно.</w:t>
      </w:r>
    </w:p>
    <w:p w:rsidR="00D97A39" w:rsidRPr="00856B95" w:rsidRDefault="00D97A39" w:rsidP="00737769">
      <w:pPr>
        <w:pStyle w:val="a7"/>
        <w:jc w:val="both"/>
        <w:rPr>
          <w:rFonts w:ascii="Times New Roman" w:hAnsi="Times New Roman" w:cs="Times New Roman"/>
          <w:sz w:val="24"/>
          <w:szCs w:val="24"/>
          <w:shd w:val="clear" w:color="auto" w:fill="FFFFFF"/>
        </w:rPr>
      </w:pPr>
      <w:r w:rsidRPr="00856B95">
        <w:rPr>
          <w:rFonts w:ascii="Times New Roman" w:hAnsi="Times New Roman" w:cs="Times New Roman"/>
          <w:sz w:val="24"/>
          <w:szCs w:val="24"/>
          <w:shd w:val="clear" w:color="auto" w:fill="FFFFFF"/>
        </w:rPr>
        <w:t xml:space="preserve">   Експлуатаційний дозвіл має необмежений строк дії.</w:t>
      </w:r>
    </w:p>
    <w:p w:rsidR="00D97A39" w:rsidRPr="00737769" w:rsidRDefault="00D97A39" w:rsidP="00737769">
      <w:pPr>
        <w:pStyle w:val="a7"/>
        <w:jc w:val="both"/>
        <w:rPr>
          <w:rFonts w:ascii="Times New Roman" w:hAnsi="Times New Roman" w:cs="Times New Roman"/>
          <w:b/>
          <w:sz w:val="24"/>
          <w:szCs w:val="24"/>
        </w:rPr>
      </w:pPr>
      <w:r w:rsidRPr="00856B95">
        <w:rPr>
          <w:rFonts w:ascii="Times New Roman" w:hAnsi="Times New Roman" w:cs="Times New Roman"/>
          <w:sz w:val="24"/>
          <w:szCs w:val="24"/>
        </w:rPr>
        <w:t> </w:t>
      </w:r>
      <w:r w:rsidR="00737769">
        <w:rPr>
          <w:rFonts w:ascii="Times New Roman" w:hAnsi="Times New Roman" w:cs="Times New Roman"/>
          <w:sz w:val="24"/>
          <w:szCs w:val="24"/>
        </w:rPr>
        <w:t xml:space="preserve">    </w:t>
      </w:r>
      <w:r w:rsidRPr="00737769">
        <w:rPr>
          <w:rFonts w:ascii="Times New Roman" w:hAnsi="Times New Roman" w:cs="Times New Roman"/>
          <w:b/>
          <w:sz w:val="24"/>
          <w:szCs w:val="24"/>
        </w:rPr>
        <w:t>Підставою для відмови у видачі експлуатаційного дозволу є:</w:t>
      </w:r>
    </w:p>
    <w:p w:rsidR="00D97A39" w:rsidRPr="00856B95" w:rsidRDefault="00D97A39" w:rsidP="00737769">
      <w:pPr>
        <w:pStyle w:val="a7"/>
        <w:jc w:val="both"/>
        <w:rPr>
          <w:rFonts w:ascii="Times New Roman" w:hAnsi="Times New Roman" w:cs="Times New Roman"/>
          <w:sz w:val="24"/>
          <w:szCs w:val="24"/>
        </w:rPr>
      </w:pPr>
      <w:bookmarkStart w:id="6" w:name="n1246"/>
      <w:bookmarkEnd w:id="6"/>
      <w:r w:rsidRPr="00856B95">
        <w:rPr>
          <w:rFonts w:ascii="Times New Roman" w:hAnsi="Times New Roman" w:cs="Times New Roman"/>
          <w:sz w:val="24"/>
          <w:szCs w:val="24"/>
        </w:rPr>
        <w:t>1) відсутність у заяві про видачу експлуатаційного дозволу інформації, що вимагається згідно із законом;</w:t>
      </w:r>
    </w:p>
    <w:p w:rsidR="00D97A39" w:rsidRPr="00856B95" w:rsidRDefault="00D97A39" w:rsidP="00737769">
      <w:pPr>
        <w:pStyle w:val="a7"/>
        <w:jc w:val="both"/>
        <w:rPr>
          <w:rFonts w:ascii="Times New Roman" w:hAnsi="Times New Roman" w:cs="Times New Roman"/>
          <w:sz w:val="24"/>
          <w:szCs w:val="24"/>
        </w:rPr>
      </w:pPr>
      <w:bookmarkStart w:id="7" w:name="n1247"/>
      <w:bookmarkEnd w:id="7"/>
      <w:r w:rsidRPr="00856B95">
        <w:rPr>
          <w:rFonts w:ascii="Times New Roman" w:hAnsi="Times New Roman" w:cs="Times New Roman"/>
          <w:sz w:val="24"/>
          <w:szCs w:val="24"/>
        </w:rPr>
        <w:t>2) виявлення у заяві про видачу експлуатаційного дозволу недостовірних відомостей;</w:t>
      </w:r>
    </w:p>
    <w:p w:rsidR="00D97A39" w:rsidRPr="00856B95" w:rsidRDefault="00D97A39" w:rsidP="00737769">
      <w:pPr>
        <w:pStyle w:val="a7"/>
        <w:jc w:val="both"/>
        <w:rPr>
          <w:rFonts w:ascii="Times New Roman" w:hAnsi="Times New Roman" w:cs="Times New Roman"/>
          <w:sz w:val="24"/>
          <w:szCs w:val="24"/>
        </w:rPr>
      </w:pPr>
      <w:bookmarkStart w:id="8" w:name="n1248"/>
      <w:bookmarkEnd w:id="8"/>
      <w:r w:rsidRPr="00856B95">
        <w:rPr>
          <w:rFonts w:ascii="Times New Roman" w:hAnsi="Times New Roman" w:cs="Times New Roman"/>
          <w:sz w:val="24"/>
          <w:szCs w:val="24"/>
        </w:rPr>
        <w:t>3) встановлення за результатами інспектування потужності її невідповідності вимогам законодавства;</w:t>
      </w:r>
    </w:p>
    <w:p w:rsidR="00D97A39" w:rsidRPr="00856B95" w:rsidRDefault="00D97A39" w:rsidP="00737769">
      <w:pPr>
        <w:pStyle w:val="a7"/>
        <w:jc w:val="both"/>
        <w:rPr>
          <w:rFonts w:ascii="Times New Roman" w:hAnsi="Times New Roman" w:cs="Times New Roman"/>
          <w:sz w:val="24"/>
          <w:szCs w:val="24"/>
        </w:rPr>
      </w:pPr>
      <w:bookmarkStart w:id="9" w:name="n1249"/>
      <w:bookmarkEnd w:id="9"/>
      <w:r w:rsidRPr="00856B95">
        <w:rPr>
          <w:rFonts w:ascii="Times New Roman" w:hAnsi="Times New Roman" w:cs="Times New Roman"/>
          <w:sz w:val="24"/>
          <w:szCs w:val="24"/>
        </w:rPr>
        <w:t xml:space="preserve">4) за заявою </w:t>
      </w:r>
      <w:proofErr w:type="spellStart"/>
      <w:r w:rsidRPr="00856B95">
        <w:rPr>
          <w:rFonts w:ascii="Times New Roman" w:hAnsi="Times New Roman" w:cs="Times New Roman"/>
          <w:sz w:val="24"/>
          <w:szCs w:val="24"/>
        </w:rPr>
        <w:t>агропродовольчого</w:t>
      </w:r>
      <w:proofErr w:type="spellEnd"/>
      <w:r w:rsidRPr="00856B95">
        <w:rPr>
          <w:rFonts w:ascii="Times New Roman" w:hAnsi="Times New Roman" w:cs="Times New Roman"/>
          <w:sz w:val="24"/>
          <w:szCs w:val="24"/>
        </w:rPr>
        <w:t xml:space="preserve"> ринку - незабезпечення </w:t>
      </w:r>
      <w:proofErr w:type="spellStart"/>
      <w:r w:rsidRPr="00856B95">
        <w:rPr>
          <w:rFonts w:ascii="Times New Roman" w:hAnsi="Times New Roman" w:cs="Times New Roman"/>
          <w:sz w:val="24"/>
          <w:szCs w:val="24"/>
        </w:rPr>
        <w:t>агропродовольчим</w:t>
      </w:r>
      <w:proofErr w:type="spellEnd"/>
      <w:r w:rsidRPr="00856B95">
        <w:rPr>
          <w:rFonts w:ascii="Times New Roman" w:hAnsi="Times New Roman" w:cs="Times New Roman"/>
          <w:sz w:val="24"/>
          <w:szCs w:val="24"/>
        </w:rPr>
        <w:t xml:space="preserve"> ринком належних умов для роботи лабораторії, зокрема, ненадання у користування службових приміщень, </w:t>
      </w:r>
      <w:proofErr w:type="spellStart"/>
      <w:r w:rsidRPr="00856B95">
        <w:rPr>
          <w:rFonts w:ascii="Times New Roman" w:hAnsi="Times New Roman" w:cs="Times New Roman"/>
          <w:sz w:val="24"/>
          <w:szCs w:val="24"/>
        </w:rPr>
        <w:t>облаштованих</w:t>
      </w:r>
      <w:proofErr w:type="spellEnd"/>
      <w:r w:rsidRPr="00856B95">
        <w:rPr>
          <w:rFonts w:ascii="Times New Roman" w:hAnsi="Times New Roman" w:cs="Times New Roman"/>
          <w:sz w:val="24"/>
          <w:szCs w:val="24"/>
        </w:rPr>
        <w:t xml:space="preserve"> опаленням, електрикою, вентиляцією, водопроводом з гарячою і холодною водою, каналізацією.</w:t>
      </w:r>
    </w:p>
    <w:p w:rsidR="00D97A39" w:rsidRPr="00737769" w:rsidRDefault="00D97A39" w:rsidP="00737769">
      <w:pPr>
        <w:pStyle w:val="a7"/>
        <w:jc w:val="both"/>
        <w:rPr>
          <w:rFonts w:ascii="Times New Roman" w:hAnsi="Times New Roman" w:cs="Times New Roman"/>
          <w:color w:val="292B2C"/>
          <w:sz w:val="24"/>
          <w:szCs w:val="24"/>
        </w:rPr>
      </w:pPr>
      <w:r w:rsidRPr="00856B95">
        <w:rPr>
          <w:rFonts w:ascii="Times New Roman" w:hAnsi="Times New Roman" w:cs="Times New Roman"/>
          <w:sz w:val="24"/>
          <w:szCs w:val="24"/>
          <w:shd w:val="clear" w:color="auto" w:fill="FFFFFF"/>
          <w:lang w:val="ru-RU"/>
        </w:rPr>
        <w:t xml:space="preserve">     </w:t>
      </w:r>
      <w:r w:rsidRPr="00737769">
        <w:rPr>
          <w:rFonts w:ascii="Times New Roman" w:hAnsi="Times New Roman" w:cs="Times New Roman"/>
          <w:b/>
          <w:sz w:val="24"/>
          <w:szCs w:val="24"/>
          <w:shd w:val="clear" w:color="auto" w:fill="FFFFFF"/>
          <w:lang w:val="ru-RU"/>
        </w:rPr>
        <w:t>В</w:t>
      </w:r>
      <w:proofErr w:type="spellStart"/>
      <w:r w:rsidRPr="00737769">
        <w:rPr>
          <w:rFonts w:ascii="Times New Roman" w:hAnsi="Times New Roman" w:cs="Times New Roman"/>
          <w:b/>
          <w:sz w:val="24"/>
          <w:szCs w:val="24"/>
          <w:shd w:val="clear" w:color="auto" w:fill="FFFFFF"/>
        </w:rPr>
        <w:t>идача</w:t>
      </w:r>
      <w:proofErr w:type="spellEnd"/>
      <w:r w:rsidRPr="00737769">
        <w:rPr>
          <w:rFonts w:ascii="Times New Roman" w:hAnsi="Times New Roman" w:cs="Times New Roman"/>
          <w:b/>
          <w:sz w:val="24"/>
          <w:szCs w:val="24"/>
          <w:shd w:val="clear" w:color="auto" w:fill="FFFFFF"/>
        </w:rPr>
        <w:t xml:space="preserve"> експлуатаційного дозволу для провадження діяльності: на потужностях (об’єктах) з переробки неї</w:t>
      </w:r>
      <w:proofErr w:type="gramStart"/>
      <w:r w:rsidRPr="00737769">
        <w:rPr>
          <w:rFonts w:ascii="Times New Roman" w:hAnsi="Times New Roman" w:cs="Times New Roman"/>
          <w:b/>
          <w:sz w:val="24"/>
          <w:szCs w:val="24"/>
          <w:shd w:val="clear" w:color="auto" w:fill="FFFFFF"/>
        </w:rPr>
        <w:t>ст</w:t>
      </w:r>
      <w:proofErr w:type="gramEnd"/>
      <w:r w:rsidRPr="00737769">
        <w:rPr>
          <w:rFonts w:ascii="Times New Roman" w:hAnsi="Times New Roman" w:cs="Times New Roman"/>
          <w:b/>
          <w:sz w:val="24"/>
          <w:szCs w:val="24"/>
          <w:shd w:val="clear" w:color="auto" w:fill="FFFFFF"/>
        </w:rPr>
        <w:t xml:space="preserve">івних продуктів тваринного походження; на потужностях (об’єктах) з виробництва кормових добавок, </w:t>
      </w:r>
      <w:proofErr w:type="spellStart"/>
      <w:r w:rsidRPr="00737769">
        <w:rPr>
          <w:rFonts w:ascii="Times New Roman" w:hAnsi="Times New Roman" w:cs="Times New Roman"/>
          <w:b/>
          <w:sz w:val="24"/>
          <w:szCs w:val="24"/>
          <w:shd w:val="clear" w:color="auto" w:fill="FFFFFF"/>
        </w:rPr>
        <w:t>преміксів</w:t>
      </w:r>
      <w:proofErr w:type="spellEnd"/>
      <w:r w:rsidRPr="00737769">
        <w:rPr>
          <w:rFonts w:ascii="Times New Roman" w:hAnsi="Times New Roman" w:cs="Times New Roman"/>
          <w:b/>
          <w:sz w:val="24"/>
          <w:szCs w:val="24"/>
          <w:shd w:val="clear" w:color="auto" w:fill="FFFFFF"/>
        </w:rPr>
        <w:t xml:space="preserve"> і кормів</w:t>
      </w:r>
      <w:r w:rsidRPr="00856B95">
        <w:rPr>
          <w:rFonts w:ascii="Times New Roman" w:hAnsi="Times New Roman" w:cs="Times New Roman"/>
          <w:sz w:val="24"/>
          <w:szCs w:val="24"/>
          <w:shd w:val="clear" w:color="auto" w:fill="FFFFFF"/>
        </w:rPr>
        <w:t xml:space="preserve"> здійснюється </w:t>
      </w:r>
      <w:r w:rsidRPr="00856B95">
        <w:rPr>
          <w:rFonts w:ascii="Times New Roman" w:hAnsi="Times New Roman" w:cs="Times New Roman"/>
          <w:color w:val="292B2C"/>
          <w:sz w:val="24"/>
          <w:szCs w:val="24"/>
        </w:rPr>
        <w:t xml:space="preserve">відповідно до  статті  50  Закону  України  "Про ветеринарну медицину", порядку видачі експлуатаційного дозволу, затвердженого,постанови Кабінету Міністрів України </w:t>
      </w:r>
      <w:r w:rsidRPr="00737769">
        <w:rPr>
          <w:rFonts w:ascii="Times New Roman" w:hAnsi="Times New Roman" w:cs="Times New Roman"/>
          <w:color w:val="292B2C"/>
          <w:sz w:val="24"/>
          <w:szCs w:val="24"/>
        </w:rPr>
        <w:t>від 5 листопада 2008 р. N 978.</w:t>
      </w:r>
    </w:p>
    <w:p w:rsidR="00D97A39" w:rsidRPr="00856B95" w:rsidRDefault="00D97A39" w:rsidP="00737769">
      <w:pPr>
        <w:pStyle w:val="a7"/>
        <w:jc w:val="both"/>
        <w:rPr>
          <w:rFonts w:ascii="Times New Roman" w:hAnsi="Times New Roman" w:cs="Times New Roman"/>
          <w:color w:val="292B2C"/>
          <w:sz w:val="24"/>
          <w:szCs w:val="24"/>
        </w:rPr>
      </w:pPr>
      <w:r w:rsidRPr="00856B95">
        <w:rPr>
          <w:rFonts w:ascii="Times New Roman" w:hAnsi="Times New Roman" w:cs="Times New Roman"/>
          <w:b/>
          <w:color w:val="292B2C"/>
          <w:sz w:val="24"/>
          <w:szCs w:val="24"/>
        </w:rPr>
        <w:t xml:space="preserve">    </w:t>
      </w:r>
      <w:r w:rsidRPr="00856B95">
        <w:rPr>
          <w:rFonts w:ascii="Times New Roman" w:hAnsi="Times New Roman" w:cs="Times New Roman"/>
          <w:color w:val="292B2C"/>
          <w:sz w:val="24"/>
          <w:szCs w:val="24"/>
        </w:rPr>
        <w:t xml:space="preserve">Для отримання експлуатаційного дозволу юридична особа або </w:t>
      </w:r>
      <w:r w:rsidR="00856B95">
        <w:rPr>
          <w:rFonts w:ascii="Times New Roman" w:hAnsi="Times New Roman" w:cs="Times New Roman"/>
          <w:color w:val="292B2C"/>
          <w:sz w:val="24"/>
          <w:szCs w:val="24"/>
        </w:rPr>
        <w:t xml:space="preserve"> </w:t>
      </w:r>
      <w:r w:rsidRPr="00856B95">
        <w:rPr>
          <w:rFonts w:ascii="Times New Roman" w:hAnsi="Times New Roman" w:cs="Times New Roman"/>
          <w:color w:val="292B2C"/>
          <w:sz w:val="24"/>
          <w:szCs w:val="24"/>
        </w:rPr>
        <w:t xml:space="preserve">фізична особа - підприємець подає в  дозвільний  центр  заяву,  до </w:t>
      </w:r>
      <w:r w:rsidR="00856B95">
        <w:rPr>
          <w:rFonts w:ascii="Times New Roman" w:hAnsi="Times New Roman" w:cs="Times New Roman"/>
          <w:color w:val="292B2C"/>
          <w:sz w:val="24"/>
          <w:szCs w:val="24"/>
        </w:rPr>
        <w:t xml:space="preserve"> </w:t>
      </w:r>
      <w:r w:rsidRPr="00856B95">
        <w:rPr>
          <w:rFonts w:ascii="Times New Roman" w:hAnsi="Times New Roman" w:cs="Times New Roman"/>
          <w:color w:val="292B2C"/>
          <w:sz w:val="24"/>
          <w:szCs w:val="24"/>
        </w:rPr>
        <w:t xml:space="preserve">якої  додається  довідка  про   здатність   провадити   відповідну діяльність,  в  якій   зазначається   інформація   про   наявність </w:t>
      </w:r>
      <w:r w:rsidRPr="00856B95">
        <w:rPr>
          <w:rFonts w:ascii="Times New Roman" w:hAnsi="Times New Roman" w:cs="Times New Roman"/>
          <w:color w:val="292B2C"/>
          <w:sz w:val="24"/>
          <w:szCs w:val="24"/>
        </w:rPr>
        <w:br/>
        <w:t xml:space="preserve">кваліфікованого  персоналу,  технологічного  обладнання,   перелік товарів, що виготовляються або  реалізуються,  за  підписом  такої особи, а також у разі провадження діяльності з: </w:t>
      </w:r>
    </w:p>
    <w:p w:rsidR="00D97A39" w:rsidRPr="00856B95" w:rsidRDefault="00D97A39" w:rsidP="00737769">
      <w:pPr>
        <w:pStyle w:val="a7"/>
        <w:jc w:val="both"/>
        <w:rPr>
          <w:rFonts w:ascii="Times New Roman" w:hAnsi="Times New Roman" w:cs="Times New Roman"/>
          <w:color w:val="292B2C"/>
          <w:sz w:val="24"/>
          <w:szCs w:val="24"/>
        </w:rPr>
      </w:pPr>
      <w:bookmarkStart w:id="10" w:name="o25"/>
      <w:bookmarkEnd w:id="10"/>
      <w:r w:rsidRPr="00856B95">
        <w:rPr>
          <w:rFonts w:ascii="Times New Roman" w:hAnsi="Times New Roman" w:cs="Times New Roman"/>
          <w:color w:val="292B2C"/>
          <w:sz w:val="24"/>
          <w:szCs w:val="24"/>
        </w:rPr>
        <w:t xml:space="preserve">  </w:t>
      </w:r>
      <w:r w:rsidR="00856B95">
        <w:rPr>
          <w:rFonts w:ascii="Times New Roman" w:hAnsi="Times New Roman" w:cs="Times New Roman"/>
          <w:color w:val="292B2C"/>
          <w:sz w:val="24"/>
          <w:szCs w:val="24"/>
        </w:rPr>
        <w:t>-</w:t>
      </w:r>
      <w:r w:rsidRPr="00856B95">
        <w:rPr>
          <w:rFonts w:ascii="Times New Roman" w:hAnsi="Times New Roman" w:cs="Times New Roman"/>
          <w:color w:val="292B2C"/>
          <w:sz w:val="24"/>
          <w:szCs w:val="24"/>
        </w:rPr>
        <w:t xml:space="preserve">   переробки  неїстівних  продуктів  тваринного   походження   - перелік таких продуктів; </w:t>
      </w:r>
    </w:p>
    <w:p w:rsidR="00D97A39" w:rsidRPr="00856B95" w:rsidRDefault="00D97A39" w:rsidP="00737769">
      <w:pPr>
        <w:pStyle w:val="a7"/>
        <w:jc w:val="both"/>
        <w:rPr>
          <w:rFonts w:ascii="Times New Roman" w:hAnsi="Times New Roman" w:cs="Times New Roman"/>
          <w:color w:val="292B2C"/>
          <w:sz w:val="24"/>
          <w:szCs w:val="24"/>
        </w:rPr>
      </w:pPr>
      <w:bookmarkStart w:id="11" w:name="o26"/>
      <w:bookmarkEnd w:id="11"/>
      <w:r w:rsidRPr="00856B95">
        <w:rPr>
          <w:rFonts w:ascii="Times New Roman" w:hAnsi="Times New Roman" w:cs="Times New Roman"/>
          <w:color w:val="292B2C"/>
          <w:sz w:val="24"/>
          <w:szCs w:val="24"/>
        </w:rPr>
        <w:t xml:space="preserve">  </w:t>
      </w:r>
      <w:r w:rsidR="00856B95">
        <w:rPr>
          <w:rFonts w:ascii="Times New Roman" w:hAnsi="Times New Roman" w:cs="Times New Roman"/>
          <w:color w:val="292B2C"/>
          <w:sz w:val="24"/>
          <w:szCs w:val="24"/>
        </w:rPr>
        <w:t>-</w:t>
      </w:r>
      <w:r w:rsidR="00737769">
        <w:rPr>
          <w:rFonts w:ascii="Times New Roman" w:hAnsi="Times New Roman" w:cs="Times New Roman"/>
          <w:color w:val="292B2C"/>
          <w:sz w:val="24"/>
          <w:szCs w:val="24"/>
        </w:rPr>
        <w:t xml:space="preserve">  </w:t>
      </w:r>
      <w:r w:rsidRPr="00856B95">
        <w:rPr>
          <w:rFonts w:ascii="Times New Roman" w:hAnsi="Times New Roman" w:cs="Times New Roman"/>
          <w:color w:val="292B2C"/>
          <w:sz w:val="24"/>
          <w:szCs w:val="24"/>
        </w:rPr>
        <w:t xml:space="preserve">виробництва, змішування  та  приготування  кормових  добавок, </w:t>
      </w:r>
      <w:r w:rsidR="00856B95">
        <w:rPr>
          <w:rFonts w:ascii="Times New Roman" w:hAnsi="Times New Roman" w:cs="Times New Roman"/>
          <w:color w:val="292B2C"/>
          <w:sz w:val="24"/>
          <w:szCs w:val="24"/>
        </w:rPr>
        <w:t xml:space="preserve"> </w:t>
      </w:r>
      <w:proofErr w:type="spellStart"/>
      <w:r w:rsidRPr="00856B95">
        <w:rPr>
          <w:rFonts w:ascii="Times New Roman" w:hAnsi="Times New Roman" w:cs="Times New Roman"/>
          <w:color w:val="292B2C"/>
          <w:sz w:val="24"/>
          <w:szCs w:val="24"/>
        </w:rPr>
        <w:t>преміксів</w:t>
      </w:r>
      <w:proofErr w:type="spellEnd"/>
      <w:r w:rsidRPr="00856B95">
        <w:rPr>
          <w:rFonts w:ascii="Times New Roman" w:hAnsi="Times New Roman" w:cs="Times New Roman"/>
          <w:color w:val="292B2C"/>
          <w:sz w:val="24"/>
          <w:szCs w:val="24"/>
        </w:rPr>
        <w:t xml:space="preserve"> і кормів - перелік таких добавок, </w:t>
      </w:r>
      <w:proofErr w:type="spellStart"/>
      <w:r w:rsidRPr="00856B95">
        <w:rPr>
          <w:rFonts w:ascii="Times New Roman" w:hAnsi="Times New Roman" w:cs="Times New Roman"/>
          <w:color w:val="292B2C"/>
          <w:sz w:val="24"/>
          <w:szCs w:val="24"/>
        </w:rPr>
        <w:t>преміксів</w:t>
      </w:r>
      <w:proofErr w:type="spellEnd"/>
      <w:r w:rsidRPr="00856B95">
        <w:rPr>
          <w:rFonts w:ascii="Times New Roman" w:hAnsi="Times New Roman" w:cs="Times New Roman"/>
          <w:color w:val="292B2C"/>
          <w:sz w:val="24"/>
          <w:szCs w:val="24"/>
        </w:rPr>
        <w:t xml:space="preserve"> і кормів.</w:t>
      </w:r>
    </w:p>
    <w:p w:rsidR="00D97A39" w:rsidRPr="00856B95" w:rsidRDefault="00856B95" w:rsidP="00737769">
      <w:pPr>
        <w:pStyle w:val="a7"/>
        <w:jc w:val="both"/>
        <w:rPr>
          <w:rFonts w:ascii="Times New Roman" w:hAnsi="Times New Roman" w:cs="Times New Roman"/>
          <w:color w:val="292B2C"/>
          <w:sz w:val="24"/>
          <w:szCs w:val="24"/>
        </w:rPr>
      </w:pPr>
      <w:r>
        <w:rPr>
          <w:rFonts w:ascii="Times New Roman" w:hAnsi="Times New Roman" w:cs="Times New Roman"/>
          <w:color w:val="292B2C"/>
          <w:sz w:val="24"/>
          <w:szCs w:val="24"/>
        </w:rPr>
        <w:t xml:space="preserve">     </w:t>
      </w:r>
      <w:r w:rsidR="00D97A39" w:rsidRPr="00856B95">
        <w:rPr>
          <w:rFonts w:ascii="Times New Roman" w:hAnsi="Times New Roman" w:cs="Times New Roman"/>
          <w:color w:val="292B2C"/>
          <w:sz w:val="24"/>
          <w:szCs w:val="24"/>
        </w:rPr>
        <w:t xml:space="preserve">У     разі     видачі     експлуатаційного    дозволу </w:t>
      </w:r>
      <w:r>
        <w:rPr>
          <w:rFonts w:ascii="Times New Roman" w:hAnsi="Times New Roman" w:cs="Times New Roman"/>
          <w:color w:val="292B2C"/>
          <w:sz w:val="24"/>
          <w:szCs w:val="24"/>
        </w:rPr>
        <w:t xml:space="preserve"> </w:t>
      </w:r>
      <w:proofErr w:type="spellStart"/>
      <w:r w:rsidR="00D97A39" w:rsidRPr="00856B95">
        <w:rPr>
          <w:rFonts w:ascii="Times New Roman" w:hAnsi="Times New Roman" w:cs="Times New Roman"/>
          <w:color w:val="292B2C"/>
          <w:sz w:val="24"/>
          <w:szCs w:val="24"/>
        </w:rPr>
        <w:t>Держпродспоживслужба</w:t>
      </w:r>
      <w:proofErr w:type="spellEnd"/>
      <w:r w:rsidR="00D97A39" w:rsidRPr="00856B95">
        <w:rPr>
          <w:rFonts w:ascii="Times New Roman" w:hAnsi="Times New Roman" w:cs="Times New Roman"/>
          <w:color w:val="292B2C"/>
          <w:sz w:val="24"/>
          <w:szCs w:val="24"/>
        </w:rPr>
        <w:t xml:space="preserve">      присвоює      потужностям     (об'єктам) </w:t>
      </w:r>
      <w:r>
        <w:rPr>
          <w:rFonts w:ascii="Times New Roman" w:hAnsi="Times New Roman" w:cs="Times New Roman"/>
          <w:color w:val="292B2C"/>
          <w:sz w:val="24"/>
          <w:szCs w:val="24"/>
        </w:rPr>
        <w:t xml:space="preserve"> </w:t>
      </w:r>
      <w:r w:rsidR="00D97A39" w:rsidRPr="00856B95">
        <w:rPr>
          <w:rFonts w:ascii="Times New Roman" w:hAnsi="Times New Roman" w:cs="Times New Roman"/>
          <w:color w:val="292B2C"/>
          <w:sz w:val="24"/>
          <w:szCs w:val="24"/>
        </w:rPr>
        <w:t xml:space="preserve">ідентифікаційний  контрольний  номер та вносить їх до відповідного </w:t>
      </w:r>
      <w:r>
        <w:rPr>
          <w:rFonts w:ascii="Times New Roman" w:hAnsi="Times New Roman" w:cs="Times New Roman"/>
          <w:color w:val="292B2C"/>
          <w:sz w:val="24"/>
          <w:szCs w:val="24"/>
        </w:rPr>
        <w:t xml:space="preserve"> </w:t>
      </w:r>
      <w:r w:rsidR="00D97A39" w:rsidRPr="00856B95">
        <w:rPr>
          <w:rFonts w:ascii="Times New Roman" w:hAnsi="Times New Roman" w:cs="Times New Roman"/>
          <w:color w:val="292B2C"/>
          <w:sz w:val="24"/>
          <w:szCs w:val="24"/>
        </w:rPr>
        <w:t xml:space="preserve">реєстру,   який  ведеться  в  установленому  </w:t>
      </w:r>
      <w:proofErr w:type="spellStart"/>
      <w:r w:rsidR="00D97A39" w:rsidRPr="00856B95">
        <w:rPr>
          <w:rFonts w:ascii="Times New Roman" w:hAnsi="Times New Roman" w:cs="Times New Roman"/>
          <w:color w:val="292B2C"/>
          <w:sz w:val="24"/>
          <w:szCs w:val="24"/>
        </w:rPr>
        <w:t>Держпродспоживслужбою</w:t>
      </w:r>
      <w:proofErr w:type="spellEnd"/>
      <w:r w:rsidR="00D97A39" w:rsidRPr="00856B95">
        <w:rPr>
          <w:rFonts w:ascii="Times New Roman" w:hAnsi="Times New Roman" w:cs="Times New Roman"/>
          <w:color w:val="292B2C"/>
          <w:sz w:val="24"/>
          <w:szCs w:val="24"/>
        </w:rPr>
        <w:t xml:space="preserve"> </w:t>
      </w:r>
      <w:r w:rsidR="00D97A39" w:rsidRPr="00856B95">
        <w:rPr>
          <w:rFonts w:ascii="Times New Roman" w:hAnsi="Times New Roman" w:cs="Times New Roman"/>
          <w:color w:val="292B2C"/>
          <w:sz w:val="24"/>
          <w:szCs w:val="24"/>
        </w:rPr>
        <w:br/>
        <w:t xml:space="preserve">порядку. </w:t>
      </w:r>
    </w:p>
    <w:p w:rsidR="00D97A39" w:rsidRPr="00856B95" w:rsidRDefault="00737769" w:rsidP="00737769">
      <w:pPr>
        <w:pStyle w:val="a7"/>
        <w:jc w:val="both"/>
        <w:rPr>
          <w:rFonts w:ascii="Times New Roman" w:hAnsi="Times New Roman" w:cs="Times New Roman"/>
          <w:color w:val="292B2C"/>
          <w:sz w:val="24"/>
          <w:szCs w:val="24"/>
        </w:rPr>
      </w:pPr>
      <w:bookmarkStart w:id="12" w:name="o39"/>
      <w:bookmarkEnd w:id="12"/>
      <w:r>
        <w:rPr>
          <w:rFonts w:ascii="Times New Roman" w:hAnsi="Times New Roman" w:cs="Times New Roman"/>
          <w:color w:val="292B2C"/>
          <w:sz w:val="24"/>
          <w:szCs w:val="24"/>
        </w:rPr>
        <w:t xml:space="preserve">     </w:t>
      </w:r>
      <w:r w:rsidR="00D97A39" w:rsidRPr="00856B95">
        <w:rPr>
          <w:rFonts w:ascii="Times New Roman" w:hAnsi="Times New Roman" w:cs="Times New Roman"/>
          <w:color w:val="292B2C"/>
          <w:sz w:val="24"/>
          <w:szCs w:val="24"/>
        </w:rPr>
        <w:t xml:space="preserve"> Підставою для тимчасового зупинення дії  експлуатаційного </w:t>
      </w:r>
      <w:r w:rsidR="00856B95">
        <w:rPr>
          <w:rFonts w:ascii="Times New Roman" w:hAnsi="Times New Roman" w:cs="Times New Roman"/>
          <w:color w:val="292B2C"/>
          <w:sz w:val="24"/>
          <w:szCs w:val="24"/>
        </w:rPr>
        <w:t xml:space="preserve"> </w:t>
      </w:r>
      <w:r w:rsidR="00D97A39" w:rsidRPr="00856B95">
        <w:rPr>
          <w:rFonts w:ascii="Times New Roman" w:hAnsi="Times New Roman" w:cs="Times New Roman"/>
          <w:color w:val="292B2C"/>
          <w:sz w:val="24"/>
          <w:szCs w:val="24"/>
        </w:rPr>
        <w:t xml:space="preserve">дозволу є: </w:t>
      </w:r>
    </w:p>
    <w:p w:rsidR="00D97A39" w:rsidRPr="00856B95" w:rsidRDefault="00D97A39" w:rsidP="00737769">
      <w:pPr>
        <w:pStyle w:val="a7"/>
        <w:jc w:val="both"/>
        <w:rPr>
          <w:rFonts w:ascii="Times New Roman" w:hAnsi="Times New Roman" w:cs="Times New Roman"/>
          <w:color w:val="292B2C"/>
          <w:sz w:val="24"/>
          <w:szCs w:val="24"/>
        </w:rPr>
      </w:pPr>
      <w:bookmarkStart w:id="13" w:name="o40"/>
      <w:bookmarkEnd w:id="13"/>
      <w:r w:rsidRPr="00856B95">
        <w:rPr>
          <w:rFonts w:ascii="Times New Roman" w:hAnsi="Times New Roman" w:cs="Times New Roman"/>
          <w:color w:val="292B2C"/>
          <w:sz w:val="24"/>
          <w:szCs w:val="24"/>
        </w:rPr>
        <w:t xml:space="preserve">  </w:t>
      </w:r>
      <w:r w:rsidR="00856B95">
        <w:rPr>
          <w:rFonts w:ascii="Times New Roman" w:hAnsi="Times New Roman" w:cs="Times New Roman"/>
          <w:color w:val="292B2C"/>
          <w:sz w:val="24"/>
          <w:szCs w:val="24"/>
        </w:rPr>
        <w:t>-</w:t>
      </w:r>
      <w:r w:rsidRPr="00856B95">
        <w:rPr>
          <w:rFonts w:ascii="Times New Roman" w:hAnsi="Times New Roman" w:cs="Times New Roman"/>
          <w:color w:val="292B2C"/>
          <w:sz w:val="24"/>
          <w:szCs w:val="24"/>
        </w:rPr>
        <w:t xml:space="preserve">   порушення ветеринарно-санітарних    заходів   або   технічних регламентів; </w:t>
      </w:r>
    </w:p>
    <w:p w:rsidR="00D97A39" w:rsidRPr="00856B95" w:rsidRDefault="00856B95" w:rsidP="00737769">
      <w:pPr>
        <w:pStyle w:val="a7"/>
        <w:jc w:val="both"/>
        <w:rPr>
          <w:rFonts w:ascii="Times New Roman" w:hAnsi="Times New Roman" w:cs="Times New Roman"/>
          <w:color w:val="292B2C"/>
          <w:sz w:val="24"/>
          <w:szCs w:val="24"/>
        </w:rPr>
      </w:pPr>
      <w:bookmarkStart w:id="14" w:name="o41"/>
      <w:bookmarkEnd w:id="14"/>
      <w:r>
        <w:rPr>
          <w:rFonts w:ascii="Times New Roman" w:hAnsi="Times New Roman" w:cs="Times New Roman"/>
          <w:color w:val="292B2C"/>
          <w:sz w:val="24"/>
          <w:szCs w:val="24"/>
        </w:rPr>
        <w:t>-</w:t>
      </w:r>
      <w:r w:rsidR="00D97A39" w:rsidRPr="00856B95">
        <w:rPr>
          <w:rFonts w:ascii="Times New Roman" w:hAnsi="Times New Roman" w:cs="Times New Roman"/>
          <w:color w:val="292B2C"/>
          <w:sz w:val="24"/>
          <w:szCs w:val="24"/>
        </w:rPr>
        <w:t xml:space="preserve">     невиконання оператором потужностей приписів, наказів, виданих </w:t>
      </w:r>
      <w:r>
        <w:rPr>
          <w:rFonts w:ascii="Times New Roman" w:hAnsi="Times New Roman" w:cs="Times New Roman"/>
          <w:color w:val="292B2C"/>
          <w:sz w:val="24"/>
          <w:szCs w:val="24"/>
        </w:rPr>
        <w:t xml:space="preserve">за  результатами </w:t>
      </w:r>
      <w:r w:rsidR="00D97A39" w:rsidRPr="00856B95">
        <w:rPr>
          <w:rFonts w:ascii="Times New Roman" w:hAnsi="Times New Roman" w:cs="Times New Roman"/>
          <w:color w:val="292B2C"/>
          <w:sz w:val="24"/>
          <w:szCs w:val="24"/>
        </w:rPr>
        <w:t xml:space="preserve">проведення інспектування державними інспекторами ветеринарної медицини. </w:t>
      </w:r>
    </w:p>
    <w:p w:rsidR="00D97A39" w:rsidRPr="00737769" w:rsidRDefault="00D97A39" w:rsidP="00737769">
      <w:pPr>
        <w:pStyle w:val="a7"/>
        <w:jc w:val="both"/>
        <w:rPr>
          <w:rFonts w:ascii="Times New Roman" w:hAnsi="Times New Roman" w:cs="Times New Roman"/>
          <w:b/>
          <w:sz w:val="24"/>
          <w:szCs w:val="24"/>
        </w:rPr>
      </w:pPr>
      <w:r w:rsidRPr="00737769">
        <w:rPr>
          <w:rFonts w:ascii="Times New Roman" w:hAnsi="Times New Roman" w:cs="Times New Roman"/>
          <w:b/>
          <w:color w:val="292B2C"/>
          <w:sz w:val="24"/>
          <w:szCs w:val="24"/>
        </w:rPr>
        <w:t xml:space="preserve">    </w:t>
      </w:r>
      <w:r w:rsidRPr="00737769">
        <w:rPr>
          <w:rFonts w:ascii="Times New Roman" w:hAnsi="Times New Roman" w:cs="Times New Roman"/>
          <w:b/>
          <w:sz w:val="24"/>
          <w:szCs w:val="24"/>
        </w:rPr>
        <w:t>Підставою для відмови у наданні адміністративної послуги є:</w:t>
      </w:r>
    </w:p>
    <w:p w:rsidR="00D97A39" w:rsidRPr="00856B95" w:rsidRDefault="00856B95" w:rsidP="00737769">
      <w:pPr>
        <w:pStyle w:val="a7"/>
        <w:jc w:val="both"/>
        <w:rPr>
          <w:rFonts w:ascii="Times New Roman" w:hAnsi="Times New Roman" w:cs="Times New Roman"/>
          <w:color w:val="292B2C"/>
          <w:sz w:val="24"/>
          <w:szCs w:val="24"/>
        </w:rPr>
      </w:pPr>
      <w:r>
        <w:rPr>
          <w:rFonts w:ascii="Times New Roman" w:hAnsi="Times New Roman" w:cs="Times New Roman"/>
          <w:sz w:val="24"/>
          <w:szCs w:val="24"/>
        </w:rPr>
        <w:t xml:space="preserve">  - п</w:t>
      </w:r>
      <w:r w:rsidR="00D97A39" w:rsidRPr="00856B95">
        <w:rPr>
          <w:rFonts w:ascii="Times New Roman" w:hAnsi="Times New Roman" w:cs="Times New Roman"/>
          <w:sz w:val="24"/>
          <w:szCs w:val="24"/>
        </w:rPr>
        <w:t>одання суб’єктом господарювання неповного пакету документів</w:t>
      </w:r>
      <w:r>
        <w:rPr>
          <w:rFonts w:ascii="Times New Roman" w:hAnsi="Times New Roman" w:cs="Times New Roman"/>
          <w:sz w:val="24"/>
          <w:szCs w:val="24"/>
        </w:rPr>
        <w:t xml:space="preserve"> необхідних для </w:t>
      </w:r>
      <w:r w:rsidR="00D97A39" w:rsidRPr="00856B95">
        <w:rPr>
          <w:rFonts w:ascii="Times New Roman" w:hAnsi="Times New Roman" w:cs="Times New Roman"/>
          <w:sz w:val="24"/>
          <w:szCs w:val="24"/>
        </w:rPr>
        <w:t xml:space="preserve">отримання </w:t>
      </w:r>
      <w:r w:rsidRPr="00856B95">
        <w:rPr>
          <w:rFonts w:ascii="Times New Roman" w:hAnsi="Times New Roman" w:cs="Times New Roman"/>
          <w:sz w:val="24"/>
          <w:szCs w:val="24"/>
        </w:rPr>
        <w:t>документа дозвільного характеру згідно із встановленим вичерпним переліком;</w:t>
      </w:r>
    </w:p>
    <w:p w:rsidR="00856B95" w:rsidRPr="00856B95" w:rsidRDefault="00856B95" w:rsidP="00737769">
      <w:pPr>
        <w:pStyle w:val="a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rPr>
        <w:t xml:space="preserve">  -</w:t>
      </w:r>
      <w:r w:rsidR="00737769">
        <w:rPr>
          <w:rFonts w:ascii="Times New Roman" w:hAnsi="Times New Roman" w:cs="Times New Roman"/>
          <w:sz w:val="24"/>
          <w:szCs w:val="24"/>
        </w:rPr>
        <w:t xml:space="preserve"> </w:t>
      </w:r>
      <w:r>
        <w:rPr>
          <w:rFonts w:ascii="Times New Roman" w:hAnsi="Times New Roman" w:cs="Times New Roman"/>
          <w:sz w:val="24"/>
          <w:szCs w:val="24"/>
        </w:rPr>
        <w:t>в</w:t>
      </w:r>
      <w:r w:rsidRPr="00856B95">
        <w:rPr>
          <w:rFonts w:ascii="Times New Roman" w:hAnsi="Times New Roman" w:cs="Times New Roman"/>
          <w:sz w:val="24"/>
          <w:szCs w:val="24"/>
        </w:rPr>
        <w:t>иявлення в документах, поданих суб’єктом господарювання</w:t>
      </w:r>
      <w:r>
        <w:rPr>
          <w:rFonts w:ascii="Times New Roman" w:hAnsi="Times New Roman" w:cs="Times New Roman"/>
          <w:sz w:val="24"/>
          <w:szCs w:val="24"/>
        </w:rPr>
        <w:t xml:space="preserve">, недостовірних </w:t>
      </w:r>
      <w:r w:rsidRPr="00856B95">
        <w:rPr>
          <w:rFonts w:ascii="Times New Roman" w:hAnsi="Times New Roman" w:cs="Times New Roman"/>
          <w:sz w:val="24"/>
          <w:szCs w:val="24"/>
        </w:rPr>
        <w:t>відомостей.</w:t>
      </w:r>
    </w:p>
    <w:p w:rsidR="00D97A39" w:rsidRPr="00856B95" w:rsidRDefault="00856B95" w:rsidP="00737769">
      <w:pPr>
        <w:pStyle w:val="a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  -  </w:t>
      </w:r>
      <w:r w:rsidRPr="00856B95">
        <w:rPr>
          <w:rFonts w:ascii="Times New Roman" w:hAnsi="Times New Roman" w:cs="Times New Roman"/>
          <w:sz w:val="24"/>
          <w:szCs w:val="24"/>
        </w:rPr>
        <w:t xml:space="preserve">негативний висновок за результатами проведення експертиз  та обстежень або інших наукових і технічних оцінок, необхідних для видачі документа дозвільного характеру.  </w:t>
      </w:r>
    </w:p>
    <w:p w:rsidR="00150376" w:rsidRDefault="00737769" w:rsidP="00510A54">
      <w:pPr>
        <w:pStyle w:val="a7"/>
        <w:jc w:val="both"/>
        <w:rPr>
          <w:rFonts w:ascii="Times New Roman" w:hAnsi="Times New Roman" w:cs="Times New Roman"/>
          <w:sz w:val="24"/>
          <w:szCs w:val="24"/>
        </w:rPr>
      </w:pPr>
      <w:r>
        <w:rPr>
          <w:rFonts w:ascii="Times New Roman" w:hAnsi="Times New Roman" w:cs="Times New Roman"/>
          <w:sz w:val="24"/>
          <w:szCs w:val="24"/>
        </w:rPr>
        <w:t xml:space="preserve">      Просимо </w:t>
      </w:r>
      <w:r w:rsidR="00C34147" w:rsidRPr="00856B95">
        <w:rPr>
          <w:rFonts w:ascii="Times New Roman" w:hAnsi="Times New Roman" w:cs="Times New Roman"/>
          <w:sz w:val="24"/>
          <w:szCs w:val="24"/>
        </w:rPr>
        <w:t>розмістити на о</w:t>
      </w:r>
      <w:r w:rsidR="00F95D14">
        <w:rPr>
          <w:rFonts w:ascii="Times New Roman" w:hAnsi="Times New Roman" w:cs="Times New Roman"/>
          <w:sz w:val="24"/>
          <w:szCs w:val="24"/>
        </w:rPr>
        <w:t xml:space="preserve">фіційному сайті   </w:t>
      </w:r>
      <w:proofErr w:type="spellStart"/>
      <w:r w:rsidR="00F95D14">
        <w:rPr>
          <w:rFonts w:ascii="Times New Roman" w:hAnsi="Times New Roman" w:cs="Times New Roman"/>
          <w:sz w:val="24"/>
          <w:szCs w:val="24"/>
        </w:rPr>
        <w:t>Арбузинської</w:t>
      </w:r>
      <w:proofErr w:type="spellEnd"/>
      <w:r w:rsidR="00F95D14">
        <w:rPr>
          <w:rFonts w:ascii="Times New Roman" w:hAnsi="Times New Roman" w:cs="Times New Roman"/>
          <w:sz w:val="24"/>
          <w:szCs w:val="24"/>
        </w:rPr>
        <w:t xml:space="preserve">  </w:t>
      </w:r>
      <w:proofErr w:type="spellStart"/>
      <w:r w:rsidR="00F95D14">
        <w:rPr>
          <w:rFonts w:ascii="Times New Roman" w:hAnsi="Times New Roman" w:cs="Times New Roman"/>
          <w:sz w:val="24"/>
          <w:szCs w:val="24"/>
        </w:rPr>
        <w:t>райдежадміністрації</w:t>
      </w:r>
      <w:proofErr w:type="spellEnd"/>
      <w:r w:rsidR="00C34147" w:rsidRPr="00856B95">
        <w:rPr>
          <w:rFonts w:ascii="Times New Roman" w:hAnsi="Times New Roman" w:cs="Times New Roman"/>
          <w:sz w:val="24"/>
          <w:szCs w:val="24"/>
        </w:rPr>
        <w:t xml:space="preserve"> </w:t>
      </w:r>
      <w:r w:rsidR="00510A54">
        <w:rPr>
          <w:rFonts w:ascii="Times New Roman" w:hAnsi="Times New Roman" w:cs="Times New Roman"/>
          <w:sz w:val="24"/>
          <w:szCs w:val="24"/>
        </w:rPr>
        <w:t xml:space="preserve">зазначену </w:t>
      </w:r>
      <w:r w:rsidR="00C34147" w:rsidRPr="00856B95">
        <w:rPr>
          <w:rFonts w:ascii="Times New Roman" w:hAnsi="Times New Roman" w:cs="Times New Roman"/>
          <w:sz w:val="24"/>
          <w:szCs w:val="24"/>
        </w:rPr>
        <w:t>інформацію</w:t>
      </w:r>
      <w:r w:rsidR="00510A54">
        <w:rPr>
          <w:rFonts w:ascii="Times New Roman" w:hAnsi="Times New Roman" w:cs="Times New Roman"/>
          <w:sz w:val="24"/>
          <w:szCs w:val="24"/>
        </w:rPr>
        <w:t>.</w:t>
      </w:r>
      <w:r w:rsidR="00C34147" w:rsidRPr="00856B95">
        <w:rPr>
          <w:rFonts w:ascii="Times New Roman" w:hAnsi="Times New Roman" w:cs="Times New Roman"/>
          <w:sz w:val="24"/>
          <w:szCs w:val="24"/>
        </w:rPr>
        <w:t xml:space="preserve"> </w:t>
      </w:r>
    </w:p>
    <w:p w:rsidR="00510A54" w:rsidRDefault="00510A54" w:rsidP="00510A54">
      <w:pPr>
        <w:pStyle w:val="a7"/>
        <w:jc w:val="both"/>
        <w:rPr>
          <w:rFonts w:ascii="Times New Roman" w:hAnsi="Times New Roman" w:cs="Times New Roman"/>
          <w:sz w:val="24"/>
          <w:szCs w:val="24"/>
        </w:rPr>
      </w:pPr>
    </w:p>
    <w:p w:rsidR="00150376" w:rsidRPr="00510A54" w:rsidRDefault="00150376" w:rsidP="00150376">
      <w:pPr>
        <w:pStyle w:val="1"/>
        <w:rPr>
          <w:rFonts w:ascii="Times New Roman" w:hAnsi="Times New Roman"/>
          <w:sz w:val="24"/>
          <w:szCs w:val="24"/>
          <w:bdr w:val="none" w:sz="0" w:space="0" w:color="auto" w:frame="1"/>
          <w:lang w:val="uk-UA"/>
        </w:rPr>
      </w:pPr>
      <w:r w:rsidRPr="00510A54">
        <w:rPr>
          <w:rFonts w:ascii="Times New Roman" w:hAnsi="Times New Roman"/>
          <w:sz w:val="24"/>
          <w:szCs w:val="24"/>
          <w:bdr w:val="none" w:sz="0" w:space="0" w:color="auto" w:frame="1"/>
          <w:lang w:val="uk-UA"/>
        </w:rPr>
        <w:t xml:space="preserve">Заступник начальника   </w:t>
      </w:r>
    </w:p>
    <w:p w:rsidR="00150376" w:rsidRPr="00510A54" w:rsidRDefault="00150376" w:rsidP="00150376">
      <w:pPr>
        <w:pStyle w:val="1"/>
        <w:rPr>
          <w:rFonts w:ascii="Times New Roman" w:hAnsi="Times New Roman"/>
          <w:sz w:val="24"/>
          <w:szCs w:val="24"/>
          <w:bdr w:val="none" w:sz="0" w:space="0" w:color="auto" w:frame="1"/>
          <w:lang w:val="uk-UA"/>
        </w:rPr>
      </w:pPr>
      <w:r w:rsidRPr="00510A54">
        <w:rPr>
          <w:rFonts w:ascii="Times New Roman" w:hAnsi="Times New Roman"/>
          <w:sz w:val="24"/>
          <w:szCs w:val="24"/>
          <w:bdr w:val="none" w:sz="0" w:space="0" w:color="auto" w:frame="1"/>
          <w:lang w:val="uk-UA"/>
        </w:rPr>
        <w:t>управління</w:t>
      </w:r>
      <w:r w:rsidRPr="00510A54">
        <w:rPr>
          <w:rFonts w:ascii="Times New Roman" w:hAnsi="Times New Roman"/>
          <w:sz w:val="24"/>
          <w:szCs w:val="24"/>
          <w:lang w:val="uk-UA"/>
        </w:rPr>
        <w:t xml:space="preserve">                                                            </w:t>
      </w:r>
      <w:r w:rsidR="00510A54">
        <w:rPr>
          <w:rFonts w:ascii="Times New Roman" w:hAnsi="Times New Roman"/>
          <w:sz w:val="24"/>
          <w:szCs w:val="24"/>
          <w:lang w:val="uk-UA"/>
        </w:rPr>
        <w:t xml:space="preserve">                       </w:t>
      </w:r>
      <w:r w:rsidR="00F95D14">
        <w:rPr>
          <w:rFonts w:ascii="Times New Roman" w:hAnsi="Times New Roman"/>
          <w:sz w:val="24"/>
          <w:szCs w:val="24"/>
          <w:lang w:val="uk-UA"/>
        </w:rPr>
        <w:t xml:space="preserve">       Тет</w:t>
      </w:r>
      <w:r w:rsidRPr="00510A54">
        <w:rPr>
          <w:rFonts w:ascii="Times New Roman" w:hAnsi="Times New Roman"/>
          <w:sz w:val="24"/>
          <w:szCs w:val="24"/>
          <w:lang w:val="uk-UA"/>
        </w:rPr>
        <w:t>яна ПАТАЛАШЕНКО</w:t>
      </w:r>
    </w:p>
    <w:p w:rsidR="00150376" w:rsidRDefault="00150376" w:rsidP="00150376">
      <w:pPr>
        <w:rPr>
          <w:rFonts w:ascii="Times New Roman" w:hAnsi="Times New Roman"/>
          <w:sz w:val="24"/>
          <w:szCs w:val="24"/>
        </w:rPr>
      </w:pPr>
      <w:r w:rsidRPr="00510A54">
        <w:rPr>
          <w:sz w:val="24"/>
          <w:szCs w:val="24"/>
        </w:rPr>
        <w:t xml:space="preserve">                                                                                                                                                                                                                                                       </w:t>
      </w:r>
    </w:p>
    <w:p w:rsidR="00150376" w:rsidRDefault="00150376" w:rsidP="00150376"/>
    <w:p w:rsidR="00150376" w:rsidRPr="00F11027" w:rsidRDefault="00150376">
      <w:pPr>
        <w:rPr>
          <w:rFonts w:ascii="Times New Roman" w:hAnsi="Times New Roman" w:cs="Times New Roman"/>
          <w:sz w:val="24"/>
          <w:szCs w:val="24"/>
        </w:rPr>
      </w:pPr>
    </w:p>
    <w:sectPr w:rsidR="00150376" w:rsidRPr="00F11027" w:rsidSect="00072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7B0A"/>
    <w:multiLevelType w:val="hybridMultilevel"/>
    <w:tmpl w:val="8A7A0324"/>
    <w:lvl w:ilvl="0" w:tplc="06D20F7C">
      <w:start w:val="5"/>
      <w:numFmt w:val="bullet"/>
      <w:lvlText w:val="-"/>
      <w:lvlJc w:val="left"/>
      <w:pPr>
        <w:ind w:left="775" w:hanging="360"/>
      </w:pPr>
      <w:rPr>
        <w:rFonts w:ascii="Times New Roman" w:eastAsia="Times New Roman" w:hAnsi="Times New Roman" w:cs="Times New Roman"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26D2B"/>
    <w:rsid w:val="0007244E"/>
    <w:rsid w:val="000D79CA"/>
    <w:rsid w:val="00150376"/>
    <w:rsid w:val="004C165B"/>
    <w:rsid w:val="00510A54"/>
    <w:rsid w:val="005227F4"/>
    <w:rsid w:val="006103BC"/>
    <w:rsid w:val="00664621"/>
    <w:rsid w:val="00737769"/>
    <w:rsid w:val="00856B95"/>
    <w:rsid w:val="00AD0E54"/>
    <w:rsid w:val="00B26D2B"/>
    <w:rsid w:val="00C34147"/>
    <w:rsid w:val="00C64E74"/>
    <w:rsid w:val="00D97A39"/>
    <w:rsid w:val="00F11027"/>
    <w:rsid w:val="00F9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D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26D2B"/>
    <w:rPr>
      <w:b/>
      <w:bCs/>
    </w:rPr>
  </w:style>
  <w:style w:type="character" w:styleId="a5">
    <w:name w:val="Emphasis"/>
    <w:basedOn w:val="a0"/>
    <w:uiPriority w:val="20"/>
    <w:qFormat/>
    <w:rsid w:val="00B26D2B"/>
    <w:rPr>
      <w:i/>
      <w:iCs/>
    </w:rPr>
  </w:style>
  <w:style w:type="character" w:styleId="a6">
    <w:name w:val="Hyperlink"/>
    <w:basedOn w:val="a0"/>
    <w:rsid w:val="00150376"/>
    <w:rPr>
      <w:color w:val="0000FF"/>
      <w:u w:val="single"/>
    </w:rPr>
  </w:style>
  <w:style w:type="paragraph" w:customStyle="1" w:styleId="31">
    <w:name w:val="Основной текст 31"/>
    <w:basedOn w:val="a"/>
    <w:rsid w:val="00150376"/>
    <w:pPr>
      <w:suppressAutoHyphens/>
      <w:spacing w:after="0" w:line="100" w:lineRule="atLeast"/>
      <w:jc w:val="center"/>
    </w:pPr>
    <w:rPr>
      <w:rFonts w:ascii="Times New Roman" w:eastAsia="Calibri" w:hAnsi="Times New Roman" w:cs="Times New Roman"/>
      <w:b/>
      <w:sz w:val="28"/>
      <w:szCs w:val="24"/>
      <w:lang w:eastAsia="ar-SA"/>
    </w:rPr>
  </w:style>
  <w:style w:type="paragraph" w:customStyle="1" w:styleId="1">
    <w:name w:val="Без интервала1"/>
    <w:uiPriority w:val="99"/>
    <w:rsid w:val="00150376"/>
    <w:pPr>
      <w:suppressAutoHyphens/>
      <w:spacing w:after="0" w:line="100" w:lineRule="atLeast"/>
    </w:pPr>
    <w:rPr>
      <w:rFonts w:ascii="Calibri" w:eastAsia="Times New Roman" w:hAnsi="Calibri" w:cs="Times New Roman"/>
      <w:lang w:val="ru-RU" w:eastAsia="ar-SA"/>
    </w:rPr>
  </w:style>
  <w:style w:type="paragraph" w:styleId="a7">
    <w:name w:val="No Spacing"/>
    <w:uiPriority w:val="1"/>
    <w:qFormat/>
    <w:rsid w:val="00150376"/>
    <w:pPr>
      <w:spacing w:after="0" w:line="240" w:lineRule="auto"/>
    </w:pPr>
  </w:style>
  <w:style w:type="character" w:customStyle="1" w:styleId="rvts9">
    <w:name w:val="rvts9"/>
    <w:basedOn w:val="a0"/>
    <w:rsid w:val="00664621"/>
  </w:style>
  <w:style w:type="paragraph" w:customStyle="1" w:styleId="rvps2">
    <w:name w:val="rvps2"/>
    <w:basedOn w:val="a"/>
    <w:rsid w:val="00C341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D9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97A39"/>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1269276">
      <w:bodyDiv w:val="1"/>
      <w:marLeft w:val="0"/>
      <w:marRight w:val="0"/>
      <w:marTop w:val="0"/>
      <w:marBottom w:val="0"/>
      <w:divBdr>
        <w:top w:val="none" w:sz="0" w:space="0" w:color="auto"/>
        <w:left w:val="none" w:sz="0" w:space="0" w:color="auto"/>
        <w:bottom w:val="none" w:sz="0" w:space="0" w:color="auto"/>
        <w:right w:val="none" w:sz="0" w:space="0" w:color="auto"/>
      </w:divBdr>
    </w:div>
    <w:div w:id="137303420">
      <w:bodyDiv w:val="1"/>
      <w:marLeft w:val="0"/>
      <w:marRight w:val="0"/>
      <w:marTop w:val="0"/>
      <w:marBottom w:val="0"/>
      <w:divBdr>
        <w:top w:val="none" w:sz="0" w:space="0" w:color="auto"/>
        <w:left w:val="none" w:sz="0" w:space="0" w:color="auto"/>
        <w:bottom w:val="none" w:sz="0" w:space="0" w:color="auto"/>
        <w:right w:val="none" w:sz="0" w:space="0" w:color="auto"/>
      </w:divBdr>
    </w:div>
    <w:div w:id="166554002">
      <w:bodyDiv w:val="1"/>
      <w:marLeft w:val="0"/>
      <w:marRight w:val="0"/>
      <w:marTop w:val="0"/>
      <w:marBottom w:val="0"/>
      <w:divBdr>
        <w:top w:val="none" w:sz="0" w:space="0" w:color="auto"/>
        <w:left w:val="none" w:sz="0" w:space="0" w:color="auto"/>
        <w:bottom w:val="none" w:sz="0" w:space="0" w:color="auto"/>
        <w:right w:val="none" w:sz="0" w:space="0" w:color="auto"/>
      </w:divBdr>
    </w:div>
    <w:div w:id="1004014054">
      <w:bodyDiv w:val="1"/>
      <w:marLeft w:val="0"/>
      <w:marRight w:val="0"/>
      <w:marTop w:val="0"/>
      <w:marBottom w:val="0"/>
      <w:divBdr>
        <w:top w:val="none" w:sz="0" w:space="0" w:color="auto"/>
        <w:left w:val="none" w:sz="0" w:space="0" w:color="auto"/>
        <w:bottom w:val="none" w:sz="0" w:space="0" w:color="auto"/>
        <w:right w:val="none" w:sz="0" w:space="0" w:color="auto"/>
      </w:divBdr>
    </w:div>
    <w:div w:id="1485119131">
      <w:bodyDiv w:val="1"/>
      <w:marLeft w:val="0"/>
      <w:marRight w:val="0"/>
      <w:marTop w:val="0"/>
      <w:marBottom w:val="0"/>
      <w:divBdr>
        <w:top w:val="none" w:sz="0" w:space="0" w:color="auto"/>
        <w:left w:val="none" w:sz="0" w:space="0" w:color="auto"/>
        <w:bottom w:val="none" w:sz="0" w:space="0" w:color="auto"/>
        <w:right w:val="none" w:sz="0" w:space="0" w:color="auto"/>
      </w:divBdr>
    </w:div>
    <w:div w:id="1626933570">
      <w:bodyDiv w:val="1"/>
      <w:marLeft w:val="0"/>
      <w:marRight w:val="0"/>
      <w:marTop w:val="0"/>
      <w:marBottom w:val="0"/>
      <w:divBdr>
        <w:top w:val="none" w:sz="0" w:space="0" w:color="auto"/>
        <w:left w:val="none" w:sz="0" w:space="0" w:color="auto"/>
        <w:bottom w:val="none" w:sz="0" w:space="0" w:color="auto"/>
        <w:right w:val="none" w:sz="0" w:space="0" w:color="auto"/>
      </w:divBdr>
    </w:div>
    <w:div w:id="1669164128">
      <w:bodyDiv w:val="1"/>
      <w:marLeft w:val="0"/>
      <w:marRight w:val="0"/>
      <w:marTop w:val="0"/>
      <w:marBottom w:val="0"/>
      <w:divBdr>
        <w:top w:val="none" w:sz="0" w:space="0" w:color="auto"/>
        <w:left w:val="none" w:sz="0" w:space="0" w:color="auto"/>
        <w:bottom w:val="none" w:sz="0" w:space="0" w:color="auto"/>
        <w:right w:val="none" w:sz="0" w:space="0" w:color="auto"/>
      </w:divBdr>
    </w:div>
    <w:div w:id="19825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02-14" TargetMode="External"/><Relationship Id="rId3" Type="http://schemas.openxmlformats.org/officeDocument/2006/relationships/settings" Target="settings.xml"/><Relationship Id="rId7" Type="http://schemas.openxmlformats.org/officeDocument/2006/relationships/hyperlink" Target="mailto:veterinar-arb@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zakon.rada.gov.ua/laws/show/436-15" TargetMode="External"/><Relationship Id="rId4" Type="http://schemas.openxmlformats.org/officeDocument/2006/relationships/webSettings" Target="webSettings.xml"/><Relationship Id="rId9" Type="http://schemas.openxmlformats.org/officeDocument/2006/relationships/hyperlink" Target="https://zakon.rada.gov.ua/laws/show/z12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2019-06-06T14:28:00Z</cp:lastPrinted>
  <dcterms:created xsi:type="dcterms:W3CDTF">2019-06-06T17:43:00Z</dcterms:created>
  <dcterms:modified xsi:type="dcterms:W3CDTF">2019-06-06T17:43:00Z</dcterms:modified>
</cp:coreProperties>
</file>